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D34D3" w14:textId="48ECA951" w:rsidR="001239ED" w:rsidRPr="003B51DD" w:rsidRDefault="008B41D1" w:rsidP="00BA7413">
      <w:r>
        <w:rPr>
          <w:noProof/>
        </w:rPr>
        <w:drawing>
          <wp:inline distT="0" distB="0" distL="0" distR="0" wp14:anchorId="3A286689" wp14:editId="3AF27501">
            <wp:extent cx="5759450" cy="880110"/>
            <wp:effectExtent l="0" t="0" r="0" b="0"/>
            <wp:docPr id="3" name="Image 3"/>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1"/>
                    <a:stretch>
                      <a:fillRect/>
                    </a:stretch>
                  </pic:blipFill>
                  <pic:spPr>
                    <a:xfrm>
                      <a:off x="0" y="0"/>
                      <a:ext cx="5759450" cy="880110"/>
                    </a:xfrm>
                    <a:prstGeom prst="rect">
                      <a:avLst/>
                    </a:prstGeom>
                  </pic:spPr>
                </pic:pic>
              </a:graphicData>
            </a:graphic>
          </wp:inline>
        </w:drawing>
      </w:r>
    </w:p>
    <w:p w14:paraId="56D6D910" w14:textId="72C87E21" w:rsidR="001239ED" w:rsidRPr="003B51DD" w:rsidRDefault="001239ED" w:rsidP="001239ED">
      <w:pPr>
        <w:pStyle w:val="En-tte"/>
        <w:tabs>
          <w:tab w:val="clear" w:pos="4536"/>
          <w:tab w:val="left" w:pos="1134"/>
        </w:tabs>
        <w:rPr>
          <w:rFonts w:ascii="Arial" w:hAnsi="Arial" w:cs="Arial"/>
          <w:sz w:val="20"/>
        </w:rPr>
      </w:pPr>
    </w:p>
    <w:tbl>
      <w:tblPr>
        <w:tblStyle w:val="Grilledutableau"/>
        <w:tblW w:w="2496" w:type="dxa"/>
        <w:jc w:val="right"/>
        <w:tblLayout w:type="fixed"/>
        <w:tblLook w:val="04A0" w:firstRow="1" w:lastRow="0" w:firstColumn="1" w:lastColumn="0" w:noHBand="0" w:noVBand="1"/>
      </w:tblPr>
      <w:tblGrid>
        <w:gridCol w:w="1248"/>
        <w:gridCol w:w="1248"/>
      </w:tblGrid>
      <w:tr w:rsidR="000B3232" w:rsidRPr="003B51DD" w14:paraId="780E9009" w14:textId="77777777" w:rsidTr="000B3232">
        <w:trPr>
          <w:trHeight w:val="346"/>
          <w:jc w:val="right"/>
        </w:trPr>
        <w:tc>
          <w:tcPr>
            <w:tcW w:w="2496" w:type="dxa"/>
            <w:gridSpan w:val="2"/>
            <w:shd w:val="clear" w:color="auto" w:fill="D9D9D9" w:themeFill="background1" w:themeFillShade="D9"/>
            <w:vAlign w:val="center"/>
          </w:tcPr>
          <w:p w14:paraId="6835EE94" w14:textId="1C116BB2" w:rsidR="000B3232" w:rsidRPr="003B51DD" w:rsidRDefault="000B3232" w:rsidP="004D76CE">
            <w:pPr>
              <w:jc w:val="center"/>
              <w:rPr>
                <w:rFonts w:ascii="Arial" w:hAnsi="Arial" w:cs="Arial"/>
                <w:b/>
                <w:sz w:val="18"/>
                <w:szCs w:val="18"/>
              </w:rPr>
            </w:pPr>
            <w:r w:rsidRPr="003B51DD">
              <w:rPr>
                <w:rFonts w:ascii="Arial" w:hAnsi="Arial" w:cs="Arial"/>
                <w:b/>
                <w:sz w:val="18"/>
                <w:szCs w:val="18"/>
              </w:rPr>
              <w:t>Niveau de classification</w:t>
            </w:r>
          </w:p>
        </w:tc>
      </w:tr>
      <w:tr w:rsidR="007A749E" w:rsidRPr="003B51DD" w14:paraId="73A26819" w14:textId="77777777" w:rsidTr="000B3232">
        <w:trPr>
          <w:trHeight w:val="346"/>
          <w:jc w:val="right"/>
        </w:trPr>
        <w:tc>
          <w:tcPr>
            <w:tcW w:w="1248" w:type="dxa"/>
            <w:shd w:val="clear" w:color="auto" w:fill="D9D9D9" w:themeFill="background1" w:themeFillShade="D9"/>
            <w:vAlign w:val="center"/>
          </w:tcPr>
          <w:p w14:paraId="76ACD981" w14:textId="05DBEF4F" w:rsidR="007A749E" w:rsidRPr="003B51DD" w:rsidRDefault="007A749E" w:rsidP="004D76CE">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 w:val="18"/>
                <w:szCs w:val="18"/>
              </w:rPr>
            </w:pPr>
            <w:r w:rsidRPr="003B51DD">
              <w:rPr>
                <w:rFonts w:ascii="Arial" w:hAnsi="Arial" w:cs="Arial"/>
                <w:sz w:val="18"/>
                <w:szCs w:val="18"/>
              </w:rPr>
              <w:t>MS</w:t>
            </w:r>
          </w:p>
        </w:tc>
        <w:tc>
          <w:tcPr>
            <w:tcW w:w="1248" w:type="dxa"/>
            <w:shd w:val="clear" w:color="auto" w:fill="D9D9D9" w:themeFill="background1" w:themeFillShade="D9"/>
            <w:vAlign w:val="center"/>
          </w:tcPr>
          <w:p w14:paraId="60212C03" w14:textId="77777777" w:rsidR="007A749E" w:rsidRPr="003B51DD" w:rsidRDefault="007A749E" w:rsidP="004D76CE">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 w:val="18"/>
                <w:szCs w:val="18"/>
              </w:rPr>
            </w:pPr>
            <w:r w:rsidRPr="003B51DD">
              <w:rPr>
                <w:rFonts w:ascii="Arial" w:hAnsi="Arial" w:cs="Arial"/>
                <w:sz w:val="18"/>
                <w:szCs w:val="18"/>
              </w:rPr>
              <w:t>NP</w:t>
            </w:r>
          </w:p>
        </w:tc>
      </w:tr>
      <w:tr w:rsidR="007A749E" w:rsidRPr="003B51DD" w14:paraId="44B19AD4" w14:textId="77777777" w:rsidTr="000B3232">
        <w:trPr>
          <w:trHeight w:val="346"/>
          <w:jc w:val="right"/>
        </w:trPr>
        <w:tc>
          <w:tcPr>
            <w:tcW w:w="1248" w:type="dxa"/>
            <w:vAlign w:val="center"/>
          </w:tcPr>
          <w:p w14:paraId="0184AC58" w14:textId="77777777" w:rsidR="007A749E" w:rsidRPr="00214A5E" w:rsidRDefault="007A749E" w:rsidP="004D76CE">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b/>
                <w:color w:val="00B050"/>
                <w:sz w:val="18"/>
                <w:szCs w:val="18"/>
              </w:rPr>
            </w:pPr>
            <w:r w:rsidRPr="00214A5E">
              <w:rPr>
                <w:rFonts w:ascii="Arial" w:hAnsi="Arial" w:cs="Arial"/>
                <w:b/>
                <w:sz w:val="18"/>
                <w:szCs w:val="18"/>
              </w:rPr>
              <w:t>X</w:t>
            </w:r>
          </w:p>
        </w:tc>
        <w:tc>
          <w:tcPr>
            <w:tcW w:w="1248" w:type="dxa"/>
            <w:vAlign w:val="center"/>
          </w:tcPr>
          <w:p w14:paraId="59D46849" w14:textId="5B2C6574" w:rsidR="007A749E" w:rsidRPr="003B51DD" w:rsidRDefault="007A749E" w:rsidP="004D76CE">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color w:val="00B050"/>
                <w:sz w:val="18"/>
                <w:szCs w:val="18"/>
              </w:rPr>
            </w:pPr>
          </w:p>
        </w:tc>
      </w:tr>
    </w:tbl>
    <w:p w14:paraId="684A9F27" w14:textId="0660D190" w:rsidR="00F74509" w:rsidRPr="003B51DD" w:rsidRDefault="00F74509" w:rsidP="00F74509">
      <w:pPr>
        <w:tabs>
          <w:tab w:val="left" w:pos="1134"/>
          <w:tab w:val="right" w:pos="9072"/>
        </w:tabs>
        <w:rPr>
          <w:rFonts w:ascii="Arial" w:hAnsi="Arial" w:cs="Arial"/>
          <w:i/>
          <w:sz w:val="20"/>
        </w:rPr>
      </w:pPr>
    </w:p>
    <w:p w14:paraId="109BBF89" w14:textId="3E4B713A" w:rsidR="005A3EE8" w:rsidRPr="003B51DD" w:rsidRDefault="005A3EE8" w:rsidP="000B3232">
      <w:pPr>
        <w:tabs>
          <w:tab w:val="left" w:pos="1134"/>
          <w:tab w:val="right" w:pos="9072"/>
        </w:tabs>
        <w:spacing w:before="120" w:after="120"/>
        <w:jc w:val="center"/>
        <w:rPr>
          <w:rFonts w:ascii="Arial" w:hAnsi="Arial" w:cs="Arial"/>
          <w:i/>
          <w:sz w:val="20"/>
        </w:rPr>
      </w:pPr>
      <w:r w:rsidRPr="003B51DD">
        <w:rPr>
          <w:rFonts w:ascii="Arial" w:hAnsi="Arial" w:cs="Arial"/>
          <w:i/>
          <w:sz w:val="20"/>
        </w:rPr>
        <w:t xml:space="preserve">MARCHE PUBLIC DE </w:t>
      </w:r>
      <w:r w:rsidR="00931751">
        <w:rPr>
          <w:rFonts w:ascii="Arial" w:hAnsi="Arial" w:cs="Arial"/>
          <w:i/>
          <w:sz w:val="20"/>
        </w:rPr>
        <w:t>PRESTATION INTELLECTUELLE</w:t>
      </w:r>
    </w:p>
    <w:p w14:paraId="4D6028AB" w14:textId="3B137EC3" w:rsidR="00AC45D2" w:rsidRPr="003B51DD" w:rsidRDefault="00AC45D2" w:rsidP="005A3EE8">
      <w:pPr>
        <w:pStyle w:val="En-tte"/>
        <w:pBdr>
          <w:top w:val="single" w:sz="18" w:space="1" w:color="auto"/>
          <w:left w:val="single" w:sz="18" w:space="4" w:color="auto"/>
          <w:bottom w:val="single" w:sz="18" w:space="1" w:color="auto"/>
          <w:right w:val="single" w:sz="18" w:space="4" w:color="auto"/>
        </w:pBdr>
        <w:tabs>
          <w:tab w:val="clear" w:pos="4536"/>
          <w:tab w:val="left" w:pos="1134"/>
        </w:tabs>
        <w:rPr>
          <w:rFonts w:ascii="Arial" w:hAnsi="Arial" w:cs="Arial"/>
          <w:b/>
          <w:sz w:val="28"/>
        </w:rPr>
      </w:pPr>
    </w:p>
    <w:p w14:paraId="6ADEEDA7" w14:textId="77777777" w:rsidR="00332485" w:rsidRPr="003B51DD" w:rsidRDefault="00411AB7" w:rsidP="000B3232">
      <w:pPr>
        <w:pStyle w:val="En-tte"/>
        <w:pBdr>
          <w:top w:val="single" w:sz="18" w:space="1" w:color="auto"/>
          <w:left w:val="single" w:sz="18" w:space="4" w:color="auto"/>
          <w:bottom w:val="single" w:sz="18" w:space="1" w:color="auto"/>
          <w:right w:val="single" w:sz="18" w:space="4" w:color="auto"/>
        </w:pBdr>
        <w:tabs>
          <w:tab w:val="clear" w:pos="4536"/>
          <w:tab w:val="left" w:pos="1134"/>
        </w:tabs>
        <w:spacing w:after="60"/>
        <w:jc w:val="center"/>
        <w:rPr>
          <w:rFonts w:ascii="Arial" w:hAnsi="Arial" w:cs="Arial"/>
          <w:b/>
          <w:sz w:val="28"/>
        </w:rPr>
      </w:pPr>
      <w:r w:rsidRPr="003B51DD">
        <w:rPr>
          <w:rFonts w:ascii="Arial" w:hAnsi="Arial" w:cs="Arial"/>
          <w:b/>
          <w:sz w:val="28"/>
        </w:rPr>
        <w:t>ACTE D’ENGAGEMENT</w:t>
      </w:r>
      <w:r w:rsidR="00332485" w:rsidRPr="003B51DD">
        <w:rPr>
          <w:rFonts w:ascii="Arial" w:hAnsi="Arial" w:cs="Arial"/>
          <w:b/>
          <w:sz w:val="28"/>
        </w:rPr>
        <w:t xml:space="preserve"> </w:t>
      </w:r>
    </w:p>
    <w:p w14:paraId="7C07A8A3" w14:textId="59388609" w:rsidR="00332485" w:rsidRPr="003B51DD" w:rsidRDefault="00332485" w:rsidP="000B3232">
      <w:pPr>
        <w:pStyle w:val="En-tte"/>
        <w:pBdr>
          <w:top w:val="single" w:sz="18" w:space="1" w:color="auto"/>
          <w:left w:val="single" w:sz="18" w:space="4" w:color="auto"/>
          <w:bottom w:val="single" w:sz="18" w:space="1" w:color="auto"/>
          <w:right w:val="single" w:sz="18" w:space="4" w:color="auto"/>
        </w:pBdr>
        <w:tabs>
          <w:tab w:val="clear" w:pos="4536"/>
          <w:tab w:val="left" w:pos="1134"/>
        </w:tabs>
        <w:spacing w:after="60"/>
        <w:jc w:val="center"/>
        <w:rPr>
          <w:rFonts w:ascii="Arial" w:hAnsi="Arial" w:cs="Arial"/>
          <w:i/>
          <w:vanish/>
          <w:sz w:val="20"/>
        </w:rPr>
      </w:pPr>
      <w:r w:rsidRPr="003B51DD">
        <w:rPr>
          <w:rFonts w:ascii="Arial" w:hAnsi="Arial" w:cs="Arial"/>
          <w:i/>
          <w:vanish/>
          <w:color w:val="00B050"/>
          <w:sz w:val="20"/>
        </w:rPr>
        <w:t>(Si consultation allotie précisez le n° du lot de l’AE)</w:t>
      </w:r>
    </w:p>
    <w:p w14:paraId="017062B3" w14:textId="305143D6" w:rsidR="001239ED" w:rsidRPr="003B51DD" w:rsidRDefault="00914F26" w:rsidP="000B3232">
      <w:pPr>
        <w:pStyle w:val="En-tte"/>
        <w:pBdr>
          <w:top w:val="single" w:sz="18" w:space="1" w:color="auto"/>
          <w:left w:val="single" w:sz="18" w:space="4" w:color="auto"/>
          <w:bottom w:val="single" w:sz="18" w:space="1" w:color="auto"/>
          <w:right w:val="single" w:sz="18" w:space="4" w:color="auto"/>
        </w:pBdr>
        <w:tabs>
          <w:tab w:val="clear" w:pos="4536"/>
          <w:tab w:val="left" w:pos="1134"/>
        </w:tabs>
        <w:spacing w:after="60"/>
        <w:jc w:val="center"/>
        <w:rPr>
          <w:rFonts w:ascii="Arial" w:hAnsi="Arial" w:cs="Arial"/>
          <w:b/>
          <w:sz w:val="28"/>
        </w:rPr>
      </w:pPr>
      <w:proofErr w:type="gramStart"/>
      <w:r w:rsidRPr="003B51DD">
        <w:rPr>
          <w:rFonts w:ascii="Arial" w:hAnsi="Arial" w:cs="Arial"/>
          <w:b/>
          <w:sz w:val="28"/>
        </w:rPr>
        <w:t>et</w:t>
      </w:r>
      <w:proofErr w:type="gramEnd"/>
      <w:r w:rsidRPr="003B51DD">
        <w:rPr>
          <w:rFonts w:ascii="Arial" w:hAnsi="Arial" w:cs="Arial"/>
          <w:b/>
          <w:sz w:val="28"/>
        </w:rPr>
        <w:t xml:space="preserve"> </w:t>
      </w:r>
    </w:p>
    <w:p w14:paraId="4F871E2E" w14:textId="7F1FC1DB" w:rsidR="00411AB7" w:rsidRPr="003B51DD" w:rsidRDefault="00411AB7" w:rsidP="000B3232">
      <w:pPr>
        <w:pStyle w:val="En-tte"/>
        <w:pBdr>
          <w:top w:val="single" w:sz="18" w:space="1" w:color="auto"/>
          <w:left w:val="single" w:sz="18" w:space="4" w:color="auto"/>
          <w:bottom w:val="single" w:sz="18" w:space="1" w:color="auto"/>
          <w:right w:val="single" w:sz="18" w:space="4" w:color="auto"/>
        </w:pBdr>
        <w:tabs>
          <w:tab w:val="clear" w:pos="4536"/>
          <w:tab w:val="left" w:pos="1134"/>
        </w:tabs>
        <w:spacing w:after="60"/>
        <w:jc w:val="center"/>
        <w:rPr>
          <w:rFonts w:ascii="Arial" w:hAnsi="Arial" w:cs="Arial"/>
          <w:b/>
          <w:sz w:val="28"/>
        </w:rPr>
      </w:pPr>
      <w:r w:rsidRPr="003B51DD">
        <w:rPr>
          <w:rFonts w:ascii="Arial" w:hAnsi="Arial" w:cs="Arial"/>
          <w:b/>
          <w:sz w:val="28"/>
        </w:rPr>
        <w:t>C</w:t>
      </w:r>
      <w:r w:rsidR="00AC45D2" w:rsidRPr="003B51DD">
        <w:rPr>
          <w:rFonts w:ascii="Arial" w:hAnsi="Arial" w:cs="Arial"/>
          <w:b/>
          <w:sz w:val="28"/>
        </w:rPr>
        <w:t>ONDITIONS GENERALES D’ACHATS</w:t>
      </w:r>
    </w:p>
    <w:p w14:paraId="0D9DAA8C" w14:textId="77777777" w:rsidR="001239ED" w:rsidRPr="003B51DD" w:rsidRDefault="001239ED" w:rsidP="001239ED">
      <w:pPr>
        <w:pStyle w:val="En-tte"/>
        <w:pBdr>
          <w:top w:val="single" w:sz="18" w:space="1" w:color="auto"/>
          <w:left w:val="single" w:sz="18" w:space="4" w:color="auto"/>
          <w:bottom w:val="single" w:sz="18" w:space="1" w:color="auto"/>
          <w:right w:val="single" w:sz="18" w:space="4" w:color="auto"/>
        </w:pBdr>
        <w:tabs>
          <w:tab w:val="clear" w:pos="4536"/>
          <w:tab w:val="left" w:pos="1134"/>
        </w:tabs>
        <w:jc w:val="center"/>
        <w:rPr>
          <w:rFonts w:ascii="Arial" w:hAnsi="Arial" w:cs="Arial"/>
          <w:b/>
          <w:sz w:val="28"/>
        </w:rPr>
      </w:pPr>
    </w:p>
    <w:p w14:paraId="4190F51B" w14:textId="793CFA5E" w:rsidR="005A3EE8" w:rsidRPr="003B51DD" w:rsidRDefault="005A3EE8" w:rsidP="005A3EE8">
      <w:pPr>
        <w:rPr>
          <w:rFonts w:ascii="Arial" w:hAnsi="Arial" w:cs="Arial"/>
          <w:b/>
          <w:sz w:val="20"/>
        </w:rPr>
      </w:pPr>
    </w:p>
    <w:p w14:paraId="335DD818" w14:textId="7837EEC8" w:rsidR="00132F76" w:rsidRPr="003B51DD" w:rsidRDefault="00132F76" w:rsidP="005A3EE8">
      <w:pPr>
        <w:rPr>
          <w:rFonts w:ascii="Arial" w:hAnsi="Arial" w:cs="Arial"/>
          <w:b/>
          <w:sz w:val="20"/>
        </w:rPr>
      </w:pPr>
    </w:p>
    <w:p w14:paraId="2C73201C" w14:textId="77777777" w:rsidR="00294DE4" w:rsidRPr="003B51DD" w:rsidRDefault="00294DE4" w:rsidP="00294DE4">
      <w:pPr>
        <w:pBdr>
          <w:top w:val="single" w:sz="18" w:space="0" w:color="auto"/>
          <w:left w:val="single" w:sz="18" w:space="4" w:color="auto"/>
          <w:bottom w:val="single" w:sz="18" w:space="1" w:color="auto"/>
          <w:right w:val="single" w:sz="18" w:space="4" w:color="auto"/>
        </w:pBdr>
        <w:tabs>
          <w:tab w:val="left" w:pos="1134"/>
          <w:tab w:val="center" w:pos="4536"/>
          <w:tab w:val="right" w:pos="9072"/>
        </w:tabs>
        <w:spacing w:before="120" w:after="120"/>
        <w:jc w:val="center"/>
        <w:rPr>
          <w:rFonts w:ascii="Arial" w:hAnsi="Arial" w:cs="Arial"/>
          <w:i/>
          <w:sz w:val="20"/>
        </w:rPr>
      </w:pPr>
    </w:p>
    <w:p w14:paraId="57A38DD0" w14:textId="198277FE" w:rsidR="00294DE4" w:rsidRPr="00B25A6D" w:rsidRDefault="00294DE4" w:rsidP="00294DE4">
      <w:pPr>
        <w:pBdr>
          <w:top w:val="single" w:sz="18" w:space="0" w:color="auto"/>
          <w:left w:val="single" w:sz="18" w:space="4" w:color="auto"/>
          <w:bottom w:val="single" w:sz="18" w:space="1" w:color="auto"/>
          <w:right w:val="single" w:sz="18" w:space="4" w:color="auto"/>
        </w:pBdr>
        <w:tabs>
          <w:tab w:val="left" w:pos="1134"/>
          <w:tab w:val="center" w:pos="4536"/>
          <w:tab w:val="right" w:pos="9072"/>
        </w:tabs>
        <w:spacing w:before="120" w:after="120"/>
        <w:jc w:val="center"/>
        <w:rPr>
          <w:rFonts w:ascii="Arial" w:hAnsi="Arial" w:cs="Arial"/>
          <w:b/>
          <w:color w:val="00B050"/>
          <w:sz w:val="28"/>
          <w:szCs w:val="28"/>
        </w:rPr>
      </w:pPr>
      <w:r w:rsidRPr="00B25A6D">
        <w:rPr>
          <w:rFonts w:ascii="Arial" w:hAnsi="Arial" w:cs="Arial"/>
          <w:b/>
          <w:sz w:val="28"/>
          <w:szCs w:val="28"/>
        </w:rPr>
        <w:t xml:space="preserve">Marché </w:t>
      </w:r>
      <w:r w:rsidRPr="00B25A6D">
        <w:rPr>
          <w:rFonts w:ascii="Arial" w:hAnsi="Arial" w:cs="Arial"/>
          <w:b/>
          <w:i/>
          <w:sz w:val="28"/>
          <w:szCs w:val="28"/>
        </w:rPr>
        <w:t>n°</w:t>
      </w:r>
      <w:r w:rsidR="00214A5E">
        <w:rPr>
          <w:rFonts w:ascii="Arial" w:hAnsi="Arial" w:cs="Arial"/>
          <w:b/>
          <w:i/>
          <w:sz w:val="28"/>
          <w:szCs w:val="28"/>
        </w:rPr>
        <w:t xml:space="preserve"> </w:t>
      </w:r>
      <w:r w:rsidR="00214A5E">
        <w:rPr>
          <w:rFonts w:ascii="Arial" w:hAnsi="Arial" w:cs="Arial"/>
          <w:b/>
          <w:sz w:val="28"/>
          <w:szCs w:val="28"/>
        </w:rPr>
        <w:t xml:space="preserve">2025 </w:t>
      </w:r>
      <w:r w:rsidR="00001E9E">
        <w:rPr>
          <w:rFonts w:ascii="Arial" w:hAnsi="Arial" w:cs="Arial"/>
          <w:b/>
          <w:sz w:val="28"/>
          <w:szCs w:val="28"/>
        </w:rPr>
        <w:t>BSTMPI 8981</w:t>
      </w:r>
    </w:p>
    <w:p w14:paraId="388454E1" w14:textId="77777777" w:rsidR="00294DE4" w:rsidRPr="00B25A6D" w:rsidRDefault="00294DE4" w:rsidP="00294DE4">
      <w:pPr>
        <w:pBdr>
          <w:top w:val="single" w:sz="18" w:space="0" w:color="auto"/>
          <w:left w:val="single" w:sz="18" w:space="4" w:color="auto"/>
          <w:bottom w:val="single" w:sz="18" w:space="1" w:color="auto"/>
          <w:right w:val="single" w:sz="18" w:space="4" w:color="auto"/>
        </w:pBdr>
        <w:tabs>
          <w:tab w:val="left" w:pos="1134"/>
          <w:tab w:val="center" w:pos="4536"/>
          <w:tab w:val="right" w:pos="9072"/>
        </w:tabs>
        <w:spacing w:before="120" w:after="120"/>
        <w:jc w:val="center"/>
        <w:rPr>
          <w:rFonts w:ascii="Arial" w:hAnsi="Arial" w:cs="Arial"/>
          <w:b/>
          <w:sz w:val="28"/>
          <w:szCs w:val="28"/>
        </w:rPr>
      </w:pPr>
      <w:r w:rsidRPr="00B25A6D">
        <w:rPr>
          <w:rFonts w:ascii="Arial" w:hAnsi="Arial" w:cs="Arial"/>
          <w:b/>
          <w:sz w:val="28"/>
          <w:szCs w:val="28"/>
        </w:rPr>
        <w:t xml:space="preserve"> </w:t>
      </w:r>
    </w:p>
    <w:p w14:paraId="19BBBD00" w14:textId="30F1E8FC" w:rsidR="00214A5E" w:rsidRDefault="00001E9E" w:rsidP="00294DE4">
      <w:pPr>
        <w:pBdr>
          <w:top w:val="single" w:sz="18" w:space="0" w:color="auto"/>
          <w:left w:val="single" w:sz="18" w:space="4" w:color="auto"/>
          <w:bottom w:val="single" w:sz="18" w:space="1" w:color="auto"/>
          <w:right w:val="single" w:sz="18" w:space="4" w:color="auto"/>
        </w:pBdr>
        <w:tabs>
          <w:tab w:val="left" w:pos="1134"/>
          <w:tab w:val="center" w:pos="4536"/>
          <w:tab w:val="right" w:pos="9072"/>
        </w:tabs>
        <w:spacing w:before="120" w:after="120"/>
        <w:jc w:val="center"/>
        <w:rPr>
          <w:rFonts w:ascii="Arial" w:hAnsi="Arial" w:cs="Arial"/>
          <w:b/>
          <w:sz w:val="28"/>
          <w:szCs w:val="28"/>
        </w:rPr>
      </w:pPr>
      <w:r>
        <w:rPr>
          <w:rFonts w:ascii="Arial" w:hAnsi="Arial" w:cs="Arial"/>
          <w:b/>
          <w:sz w:val="28"/>
          <w:szCs w:val="28"/>
        </w:rPr>
        <w:t>Base Navale de Brest (29)</w:t>
      </w:r>
    </w:p>
    <w:p w14:paraId="65A84C96" w14:textId="48EC4660" w:rsidR="00001E9E" w:rsidRPr="00214A5E" w:rsidRDefault="00001E9E" w:rsidP="00294DE4">
      <w:pPr>
        <w:pBdr>
          <w:top w:val="single" w:sz="18" w:space="0" w:color="auto"/>
          <w:left w:val="single" w:sz="18" w:space="4" w:color="auto"/>
          <w:bottom w:val="single" w:sz="18" w:space="1" w:color="auto"/>
          <w:right w:val="single" w:sz="18" w:space="4" w:color="auto"/>
        </w:pBdr>
        <w:tabs>
          <w:tab w:val="left" w:pos="1134"/>
          <w:tab w:val="center" w:pos="4536"/>
          <w:tab w:val="right" w:pos="9072"/>
        </w:tabs>
        <w:spacing w:before="120" w:after="120"/>
        <w:jc w:val="center"/>
        <w:rPr>
          <w:rFonts w:ascii="Arial" w:hAnsi="Arial" w:cs="Arial"/>
          <w:b/>
          <w:sz w:val="28"/>
          <w:szCs w:val="28"/>
        </w:rPr>
      </w:pPr>
      <w:r>
        <w:rPr>
          <w:rFonts w:ascii="Arial" w:hAnsi="Arial" w:cs="Arial"/>
          <w:b/>
          <w:sz w:val="28"/>
          <w:szCs w:val="28"/>
        </w:rPr>
        <w:t>Refonte de la ligne d’accostage Alpha/Bravo (ligne AB)</w:t>
      </w:r>
    </w:p>
    <w:p w14:paraId="7BE426D4" w14:textId="2AD00F13" w:rsidR="00214A5E" w:rsidRPr="00214A5E" w:rsidRDefault="00214A5E" w:rsidP="00294DE4">
      <w:pPr>
        <w:pBdr>
          <w:top w:val="single" w:sz="18" w:space="0" w:color="auto"/>
          <w:left w:val="single" w:sz="18" w:space="4" w:color="auto"/>
          <w:bottom w:val="single" w:sz="18" w:space="1" w:color="auto"/>
          <w:right w:val="single" w:sz="18" w:space="4" w:color="auto"/>
        </w:pBdr>
        <w:tabs>
          <w:tab w:val="left" w:pos="1134"/>
          <w:tab w:val="center" w:pos="4536"/>
          <w:tab w:val="right" w:pos="9072"/>
        </w:tabs>
        <w:spacing w:before="120" w:after="120"/>
        <w:jc w:val="center"/>
        <w:rPr>
          <w:rFonts w:ascii="Arial" w:hAnsi="Arial" w:cs="Arial"/>
          <w:b/>
          <w:sz w:val="28"/>
          <w:szCs w:val="28"/>
        </w:rPr>
      </w:pPr>
      <w:r w:rsidRPr="00214A5E">
        <w:rPr>
          <w:rFonts w:ascii="Arial" w:hAnsi="Arial" w:cs="Arial"/>
          <w:b/>
          <w:sz w:val="28"/>
          <w:szCs w:val="28"/>
        </w:rPr>
        <w:t>Mission de coordination SPS de 2</w:t>
      </w:r>
      <w:r w:rsidRPr="00214A5E">
        <w:rPr>
          <w:rFonts w:ascii="Arial" w:hAnsi="Arial" w:cs="Arial"/>
          <w:b/>
          <w:sz w:val="28"/>
          <w:szCs w:val="28"/>
          <w:vertAlign w:val="superscript"/>
        </w:rPr>
        <w:t>ème</w:t>
      </w:r>
      <w:r w:rsidRPr="00214A5E">
        <w:rPr>
          <w:rFonts w:ascii="Arial" w:hAnsi="Arial" w:cs="Arial"/>
          <w:b/>
          <w:sz w:val="28"/>
          <w:szCs w:val="28"/>
        </w:rPr>
        <w:t xml:space="preserve"> catégorie</w:t>
      </w:r>
    </w:p>
    <w:p w14:paraId="087022CC" w14:textId="77777777" w:rsidR="000B3232" w:rsidRPr="003B51DD" w:rsidRDefault="000B3232" w:rsidP="00704744">
      <w:pPr>
        <w:pBdr>
          <w:top w:val="single" w:sz="18" w:space="0" w:color="auto"/>
          <w:left w:val="single" w:sz="18" w:space="4" w:color="auto"/>
          <w:bottom w:val="single" w:sz="18" w:space="1" w:color="auto"/>
          <w:right w:val="single" w:sz="18" w:space="4" w:color="auto"/>
        </w:pBdr>
        <w:tabs>
          <w:tab w:val="left" w:pos="1134"/>
          <w:tab w:val="center" w:pos="4536"/>
          <w:tab w:val="right" w:pos="9072"/>
        </w:tabs>
        <w:spacing w:before="120" w:after="120"/>
        <w:jc w:val="center"/>
        <w:rPr>
          <w:rFonts w:ascii="Arial" w:hAnsi="Arial" w:cs="Arial"/>
          <w:i/>
          <w:sz w:val="20"/>
        </w:rPr>
      </w:pPr>
    </w:p>
    <w:p w14:paraId="660ACB68" w14:textId="7D91EA3E" w:rsidR="00D850FE" w:rsidRPr="003B51DD" w:rsidRDefault="00D850FE" w:rsidP="00F74509">
      <w:pPr>
        <w:pStyle w:val="Normalcentr"/>
        <w:ind w:left="0"/>
        <w:rPr>
          <w:rFonts w:ascii="Arial" w:hAnsi="Arial" w:cs="Arial"/>
          <w:sz w:val="20"/>
        </w:rPr>
      </w:pPr>
    </w:p>
    <w:p w14:paraId="472A4C5E" w14:textId="2B1FBF96" w:rsidR="001239ED" w:rsidRPr="003B51DD" w:rsidRDefault="001239ED" w:rsidP="000B3232">
      <w:pPr>
        <w:pStyle w:val="Normalcentr"/>
        <w:spacing w:after="60"/>
        <w:ind w:left="0" w:right="142"/>
        <w:jc w:val="center"/>
        <w:rPr>
          <w:rFonts w:ascii="Arial" w:hAnsi="Arial" w:cs="Arial"/>
          <w:sz w:val="20"/>
        </w:rPr>
      </w:pPr>
      <w:r w:rsidRPr="003B51DD">
        <w:rPr>
          <w:rFonts w:ascii="Arial" w:hAnsi="Arial" w:cs="Arial"/>
          <w:sz w:val="20"/>
        </w:rPr>
        <w:t>Marché à procédure adaptée (MAPA)</w:t>
      </w:r>
    </w:p>
    <w:p w14:paraId="3CC08817" w14:textId="5F3E0E9C" w:rsidR="001239ED" w:rsidRPr="00001E9E" w:rsidRDefault="001239ED" w:rsidP="000B3232">
      <w:pPr>
        <w:pStyle w:val="Normalcentr"/>
        <w:spacing w:after="60"/>
        <w:ind w:left="0" w:right="142"/>
        <w:jc w:val="center"/>
        <w:rPr>
          <w:rFonts w:ascii="Arial" w:hAnsi="Arial" w:cs="Arial"/>
          <w:sz w:val="20"/>
        </w:rPr>
      </w:pPr>
      <w:proofErr w:type="gramStart"/>
      <w:r w:rsidRPr="003B51DD">
        <w:rPr>
          <w:rFonts w:ascii="Arial" w:hAnsi="Arial" w:cs="Arial"/>
          <w:sz w:val="20"/>
        </w:rPr>
        <w:t>en</w:t>
      </w:r>
      <w:proofErr w:type="gramEnd"/>
      <w:r w:rsidRPr="003B51DD">
        <w:rPr>
          <w:rFonts w:ascii="Arial" w:hAnsi="Arial" w:cs="Arial"/>
          <w:sz w:val="20"/>
        </w:rPr>
        <w:t xml:space="preserve"> application de </w:t>
      </w:r>
      <w:r w:rsidRPr="00001E9E">
        <w:rPr>
          <w:rFonts w:ascii="Arial" w:hAnsi="Arial" w:cs="Arial"/>
          <w:sz w:val="20"/>
        </w:rPr>
        <w:t>l’article R.</w:t>
      </w:r>
      <w:r w:rsidR="00001E9E" w:rsidRPr="00001E9E">
        <w:rPr>
          <w:rFonts w:ascii="Arial" w:hAnsi="Arial" w:cs="Arial"/>
          <w:sz w:val="20"/>
        </w:rPr>
        <w:t xml:space="preserve">2323-1 à 2323-4 (marché défense) </w:t>
      </w:r>
      <w:r w:rsidRPr="00001E9E">
        <w:rPr>
          <w:rFonts w:ascii="Arial" w:hAnsi="Arial" w:cs="Arial"/>
          <w:sz w:val="20"/>
        </w:rPr>
        <w:t>du code de la commande publique</w:t>
      </w:r>
    </w:p>
    <w:p w14:paraId="66E5D923" w14:textId="77777777" w:rsidR="00E96528" w:rsidRPr="00001E9E" w:rsidRDefault="00E96528" w:rsidP="000B3232">
      <w:pPr>
        <w:tabs>
          <w:tab w:val="left" w:pos="5320"/>
        </w:tabs>
        <w:rPr>
          <w:rFonts w:ascii="Arial" w:hAnsi="Arial" w:cs="Arial"/>
          <w:sz w:val="20"/>
          <w:szCs w:val="24"/>
        </w:rPr>
      </w:pPr>
    </w:p>
    <w:p w14:paraId="1AC81292" w14:textId="0BAEE590" w:rsidR="00E96528" w:rsidRPr="003B51DD" w:rsidRDefault="00E84036" w:rsidP="000B3232">
      <w:pPr>
        <w:tabs>
          <w:tab w:val="left" w:pos="5320"/>
        </w:tabs>
        <w:spacing w:after="60"/>
        <w:jc w:val="center"/>
        <w:rPr>
          <w:rFonts w:ascii="Arial" w:hAnsi="Arial" w:cs="Arial"/>
          <w:b/>
          <w:sz w:val="20"/>
          <w:szCs w:val="24"/>
        </w:rPr>
      </w:pPr>
      <w:r w:rsidRPr="003B51DD">
        <w:rPr>
          <w:rFonts w:ascii="Arial" w:hAnsi="Arial" w:cs="Arial"/>
          <w:b/>
          <w:sz w:val="20"/>
          <w:szCs w:val="24"/>
        </w:rPr>
        <w:t>Acheteur</w:t>
      </w:r>
      <w:r w:rsidR="00E96528" w:rsidRPr="003B51DD">
        <w:rPr>
          <w:rFonts w:ascii="Arial" w:hAnsi="Arial" w:cs="Arial"/>
          <w:b/>
          <w:sz w:val="20"/>
          <w:szCs w:val="24"/>
        </w:rPr>
        <w:t> :</w:t>
      </w:r>
    </w:p>
    <w:p w14:paraId="087D3260" w14:textId="77777777" w:rsidR="00E96528" w:rsidRPr="003B51DD" w:rsidRDefault="00E96528" w:rsidP="000B3232">
      <w:pPr>
        <w:tabs>
          <w:tab w:val="left" w:pos="5320"/>
        </w:tabs>
        <w:spacing w:after="60"/>
        <w:jc w:val="center"/>
        <w:rPr>
          <w:rFonts w:ascii="Arial" w:hAnsi="Arial" w:cs="Arial"/>
          <w:sz w:val="20"/>
          <w:szCs w:val="24"/>
        </w:rPr>
      </w:pPr>
      <w:r w:rsidRPr="003B51DD">
        <w:rPr>
          <w:rFonts w:ascii="Arial" w:hAnsi="Arial" w:cs="Arial"/>
          <w:sz w:val="20"/>
          <w:szCs w:val="24"/>
        </w:rPr>
        <w:t>Ministère des Armées</w:t>
      </w:r>
    </w:p>
    <w:p w14:paraId="46023D5B" w14:textId="77777777" w:rsidR="00E96528" w:rsidRPr="003B51DD" w:rsidRDefault="00E96528" w:rsidP="000B3232">
      <w:pPr>
        <w:tabs>
          <w:tab w:val="left" w:pos="5320"/>
        </w:tabs>
        <w:spacing w:after="60"/>
        <w:jc w:val="center"/>
        <w:rPr>
          <w:rFonts w:ascii="Arial" w:hAnsi="Arial" w:cs="Arial"/>
          <w:b/>
          <w:sz w:val="20"/>
          <w:szCs w:val="24"/>
        </w:rPr>
      </w:pPr>
    </w:p>
    <w:p w14:paraId="5EF8938A" w14:textId="35D8F48B" w:rsidR="00E96528" w:rsidRPr="003B51DD" w:rsidRDefault="00E642EF" w:rsidP="000B3232">
      <w:pPr>
        <w:tabs>
          <w:tab w:val="left" w:pos="5320"/>
        </w:tabs>
        <w:spacing w:after="60"/>
        <w:jc w:val="center"/>
        <w:rPr>
          <w:rFonts w:ascii="Arial" w:hAnsi="Arial" w:cs="Arial"/>
          <w:b/>
          <w:sz w:val="20"/>
          <w:szCs w:val="24"/>
        </w:rPr>
      </w:pPr>
      <w:r w:rsidRPr="003B51DD">
        <w:rPr>
          <w:rFonts w:ascii="Arial" w:hAnsi="Arial" w:cs="Arial"/>
          <w:b/>
          <w:sz w:val="20"/>
          <w:szCs w:val="24"/>
        </w:rPr>
        <w:t>Représentant d</w:t>
      </w:r>
      <w:r w:rsidR="00E84036" w:rsidRPr="003B51DD">
        <w:rPr>
          <w:rFonts w:ascii="Arial" w:hAnsi="Arial" w:cs="Arial"/>
          <w:b/>
          <w:sz w:val="20"/>
          <w:szCs w:val="24"/>
        </w:rPr>
        <w:t>e l’acheteur</w:t>
      </w:r>
      <w:r w:rsidRPr="003B51DD">
        <w:rPr>
          <w:rFonts w:ascii="Arial" w:hAnsi="Arial" w:cs="Arial"/>
          <w:b/>
          <w:sz w:val="20"/>
          <w:szCs w:val="24"/>
        </w:rPr>
        <w:t> :</w:t>
      </w:r>
    </w:p>
    <w:p w14:paraId="0140F9EA" w14:textId="3D2D3479" w:rsidR="00E96528" w:rsidRPr="003B51DD" w:rsidRDefault="00E96528" w:rsidP="000B3232">
      <w:pPr>
        <w:tabs>
          <w:tab w:val="left" w:pos="5320"/>
        </w:tabs>
        <w:spacing w:after="60"/>
        <w:jc w:val="center"/>
        <w:rPr>
          <w:rFonts w:ascii="Arial" w:hAnsi="Arial" w:cs="Arial"/>
          <w:sz w:val="20"/>
          <w:szCs w:val="24"/>
        </w:rPr>
      </w:pPr>
      <w:r w:rsidRPr="003B51DD">
        <w:rPr>
          <w:rFonts w:ascii="Arial" w:hAnsi="Arial" w:cs="Arial"/>
          <w:sz w:val="20"/>
          <w:szCs w:val="24"/>
        </w:rPr>
        <w:t xml:space="preserve">Service Infrastructure de la Défense </w:t>
      </w:r>
      <w:r w:rsidR="008B41D1">
        <w:rPr>
          <w:rFonts w:ascii="Arial" w:hAnsi="Arial" w:cs="Arial"/>
          <w:sz w:val="20"/>
          <w:szCs w:val="24"/>
        </w:rPr>
        <w:t>Atlantique (</w:t>
      </w:r>
      <w:r w:rsidRPr="003B51DD">
        <w:rPr>
          <w:rFonts w:ascii="Arial" w:hAnsi="Arial" w:cs="Arial"/>
          <w:sz w:val="20"/>
          <w:szCs w:val="24"/>
        </w:rPr>
        <w:t xml:space="preserve">SID </w:t>
      </w:r>
      <w:r w:rsidR="008B41D1">
        <w:rPr>
          <w:rFonts w:ascii="Arial" w:hAnsi="Arial" w:cs="Arial"/>
          <w:sz w:val="20"/>
          <w:szCs w:val="24"/>
        </w:rPr>
        <w:t>ALT</w:t>
      </w:r>
      <w:r w:rsidRPr="003B51DD">
        <w:rPr>
          <w:rFonts w:ascii="Arial" w:hAnsi="Arial" w:cs="Arial"/>
          <w:sz w:val="20"/>
          <w:szCs w:val="24"/>
        </w:rPr>
        <w:t>)</w:t>
      </w:r>
    </w:p>
    <w:p w14:paraId="080FE7F6" w14:textId="0D9D9135" w:rsidR="00E96528" w:rsidRPr="003B51DD" w:rsidRDefault="00E96528" w:rsidP="00E96528">
      <w:pPr>
        <w:tabs>
          <w:tab w:val="left" w:pos="5320"/>
        </w:tabs>
        <w:rPr>
          <w:rFonts w:ascii="Arial" w:hAnsi="Arial" w:cs="Arial"/>
          <w:sz w:val="20"/>
          <w:szCs w:val="24"/>
        </w:rPr>
      </w:pPr>
      <w:r w:rsidRPr="003B51DD">
        <w:rPr>
          <w:rFonts w:ascii="Arial" w:hAnsi="Arial" w:cs="Arial"/>
          <w:sz w:val="20"/>
          <w:szCs w:val="24"/>
        </w:rPr>
        <w:tab/>
      </w:r>
    </w:p>
    <w:tbl>
      <w:tblPr>
        <w:tblStyle w:val="Grilledutableau1"/>
        <w:tblW w:w="0" w:type="auto"/>
        <w:jc w:val="center"/>
        <w:tblLook w:val="04A0" w:firstRow="1" w:lastRow="0" w:firstColumn="1" w:lastColumn="0" w:noHBand="0" w:noVBand="1"/>
      </w:tblPr>
      <w:tblGrid>
        <w:gridCol w:w="5652"/>
      </w:tblGrid>
      <w:tr w:rsidR="00E96528" w:rsidRPr="003B51DD" w14:paraId="45983C7B" w14:textId="77777777" w:rsidTr="000B3232">
        <w:trPr>
          <w:trHeight w:val="348"/>
          <w:jc w:val="center"/>
        </w:trPr>
        <w:tc>
          <w:tcPr>
            <w:tcW w:w="5652" w:type="dxa"/>
            <w:vAlign w:val="center"/>
          </w:tcPr>
          <w:p w14:paraId="65428FEC" w14:textId="77777777" w:rsidR="00E96528" w:rsidRPr="003B51DD" w:rsidRDefault="00E96528" w:rsidP="00E96528">
            <w:pPr>
              <w:tabs>
                <w:tab w:val="left" w:pos="5320"/>
              </w:tabs>
              <w:jc w:val="center"/>
              <w:rPr>
                <w:rFonts w:ascii="Arial" w:hAnsi="Arial" w:cs="Arial"/>
                <w:szCs w:val="24"/>
              </w:rPr>
            </w:pPr>
            <w:r w:rsidRPr="003B51DD">
              <w:rPr>
                <w:rFonts w:ascii="Arial" w:hAnsi="Arial" w:cs="Arial"/>
                <w:szCs w:val="24"/>
              </w:rPr>
              <w:t xml:space="preserve">Cadre réservé au nantissement : </w:t>
            </w:r>
          </w:p>
        </w:tc>
      </w:tr>
      <w:tr w:rsidR="00E96528" w:rsidRPr="003B51DD" w14:paraId="68265D28" w14:textId="77777777" w:rsidTr="000B3232">
        <w:trPr>
          <w:trHeight w:val="1359"/>
          <w:jc w:val="center"/>
        </w:trPr>
        <w:tc>
          <w:tcPr>
            <w:tcW w:w="5652" w:type="dxa"/>
          </w:tcPr>
          <w:p w14:paraId="7C551C29" w14:textId="5CCCBD16" w:rsidR="00E96528" w:rsidRPr="003B51DD" w:rsidRDefault="00E96528" w:rsidP="00E96528">
            <w:pPr>
              <w:tabs>
                <w:tab w:val="left" w:pos="5320"/>
              </w:tabs>
              <w:jc w:val="center"/>
              <w:rPr>
                <w:rFonts w:ascii="Arial" w:hAnsi="Arial" w:cs="Arial"/>
                <w:szCs w:val="24"/>
              </w:rPr>
            </w:pPr>
          </w:p>
        </w:tc>
      </w:tr>
    </w:tbl>
    <w:p w14:paraId="22D0C8EF" w14:textId="12F4AB7F" w:rsidR="00E96528" w:rsidRPr="003B51DD" w:rsidRDefault="00E96528" w:rsidP="00E96528">
      <w:pPr>
        <w:tabs>
          <w:tab w:val="left" w:pos="5320"/>
        </w:tabs>
        <w:jc w:val="center"/>
        <w:rPr>
          <w:rFonts w:ascii="Arial" w:hAnsi="Arial" w:cs="Arial"/>
          <w:sz w:val="20"/>
          <w:szCs w:val="24"/>
        </w:rPr>
      </w:pPr>
    </w:p>
    <w:p w14:paraId="3DBC03DE" w14:textId="77777777" w:rsidR="008D1C86" w:rsidRPr="003B51DD" w:rsidRDefault="008D1C86" w:rsidP="008D1C86">
      <w:pPr>
        <w:ind w:left="-284"/>
        <w:rPr>
          <w:rFonts w:ascii="Arial" w:hAnsi="Arial" w:cs="Arial"/>
          <w:b/>
          <w:bCs/>
          <w:szCs w:val="22"/>
        </w:rPr>
      </w:pPr>
      <w:r w:rsidRPr="003B51DD">
        <w:rPr>
          <w:rFonts w:ascii="Arial" w:hAnsi="Arial" w:cs="Arial"/>
          <w:b/>
          <w:bCs/>
          <w:szCs w:val="22"/>
        </w:rPr>
        <w:t>Date de notification : Horodatage PLACE</w:t>
      </w:r>
    </w:p>
    <w:p w14:paraId="04DD6551" w14:textId="77777777" w:rsidR="008D1C86" w:rsidRPr="003B51DD" w:rsidRDefault="008D1C86" w:rsidP="00327E28">
      <w:pPr>
        <w:ind w:left="-284"/>
        <w:rPr>
          <w:rFonts w:ascii="Calibri" w:hAnsi="Calibri"/>
          <w:b/>
          <w:vanish/>
          <w:szCs w:val="22"/>
          <w:u w:val="single"/>
        </w:rPr>
      </w:pPr>
    </w:p>
    <w:p w14:paraId="1E08843B" w14:textId="7B623B57" w:rsidR="00327E28" w:rsidRPr="003B51DD" w:rsidRDefault="00327E28" w:rsidP="00327E28">
      <w:pPr>
        <w:ind w:left="-284"/>
        <w:rPr>
          <w:rFonts w:ascii="Arial" w:hAnsi="Arial" w:cs="Arial"/>
          <w:b/>
          <w:bCs/>
          <w:szCs w:val="22"/>
        </w:rPr>
      </w:pPr>
      <w:r w:rsidRPr="003B51DD">
        <w:rPr>
          <w:rFonts w:ascii="Arial" w:hAnsi="Arial" w:cs="Arial"/>
          <w:b/>
          <w:bCs/>
          <w:szCs w:val="22"/>
        </w:rPr>
        <w:br w:type="page"/>
      </w:r>
    </w:p>
    <w:p w14:paraId="39D3DE18" w14:textId="1C789426" w:rsidR="002A2D77" w:rsidRPr="003B51DD" w:rsidRDefault="000155F4" w:rsidP="00B34720">
      <w:pPr>
        <w:pStyle w:val="Paragraphedeliste"/>
        <w:keepNext/>
        <w:numPr>
          <w:ilvl w:val="0"/>
          <w:numId w:val="5"/>
        </w:numPr>
        <w:shd w:val="clear" w:color="auto" w:fill="BDD6EE" w:themeFill="accent1" w:themeFillTint="66"/>
        <w:tabs>
          <w:tab w:val="num" w:pos="0"/>
          <w:tab w:val="left" w:pos="851"/>
          <w:tab w:val="left" w:pos="2268"/>
        </w:tabs>
        <w:suppressAutoHyphens/>
        <w:spacing w:before="240" w:after="240"/>
        <w:ind w:left="425" w:hanging="425"/>
        <w:contextualSpacing w:val="0"/>
        <w:jc w:val="both"/>
        <w:outlineLvl w:val="1"/>
        <w:rPr>
          <w:rFonts w:ascii="Arial" w:hAnsi="Arial" w:cs="Arial"/>
          <w:b/>
          <w:sz w:val="24"/>
          <w:szCs w:val="22"/>
          <w:lang w:eastAsia="zh-CN"/>
        </w:rPr>
      </w:pPr>
      <w:r w:rsidRPr="003B51DD">
        <w:rPr>
          <w:rFonts w:ascii="Arial" w:hAnsi="Arial" w:cs="Arial"/>
          <w:b/>
          <w:sz w:val="24"/>
          <w:szCs w:val="22"/>
          <w:lang w:eastAsia="zh-CN"/>
        </w:rPr>
        <w:lastRenderedPageBreak/>
        <w:t xml:space="preserve">OBJET </w:t>
      </w:r>
      <w:r w:rsidR="004918C9" w:rsidRPr="003B51DD">
        <w:rPr>
          <w:rFonts w:ascii="Arial" w:hAnsi="Arial" w:cs="Arial"/>
          <w:b/>
          <w:sz w:val="24"/>
          <w:szCs w:val="22"/>
          <w:lang w:eastAsia="zh-CN"/>
        </w:rPr>
        <w:t>DU MARCHE PUBLIC</w:t>
      </w:r>
    </w:p>
    <w:p w14:paraId="75562355" w14:textId="40049831" w:rsidR="00214A5E" w:rsidRPr="00030ABB" w:rsidRDefault="000155F4" w:rsidP="00214A5E">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jc w:val="both"/>
        <w:rPr>
          <w:rFonts w:ascii="Arial" w:hAnsi="Arial" w:cs="Arial"/>
          <w:i/>
          <w:sz w:val="20"/>
          <w:szCs w:val="22"/>
        </w:rPr>
      </w:pPr>
      <w:r w:rsidRPr="00030ABB">
        <w:rPr>
          <w:rFonts w:ascii="Arial" w:hAnsi="Arial" w:cs="Arial"/>
          <w:sz w:val="20"/>
          <w:szCs w:val="22"/>
        </w:rPr>
        <w:t>Cet Acte d’Engagement correspond </w:t>
      </w:r>
      <w:r w:rsidR="004918C9" w:rsidRPr="00030ABB">
        <w:rPr>
          <w:rFonts w:ascii="Arial" w:hAnsi="Arial" w:cs="Arial"/>
          <w:sz w:val="20"/>
          <w:szCs w:val="22"/>
        </w:rPr>
        <w:t xml:space="preserve">aux prestations </w:t>
      </w:r>
      <w:r w:rsidR="00214A5E" w:rsidRPr="00030ABB">
        <w:rPr>
          <w:rFonts w:ascii="Arial" w:hAnsi="Arial" w:cs="Arial"/>
          <w:sz w:val="20"/>
          <w:szCs w:val="22"/>
        </w:rPr>
        <w:t>de coordination SPS de 2</w:t>
      </w:r>
      <w:r w:rsidR="00214A5E" w:rsidRPr="00030ABB">
        <w:rPr>
          <w:rFonts w:ascii="Arial" w:hAnsi="Arial" w:cs="Arial"/>
          <w:sz w:val="20"/>
          <w:szCs w:val="22"/>
          <w:vertAlign w:val="superscript"/>
        </w:rPr>
        <w:t>ème</w:t>
      </w:r>
      <w:r w:rsidR="00214A5E" w:rsidRPr="00030ABB">
        <w:rPr>
          <w:rFonts w:ascii="Arial" w:hAnsi="Arial" w:cs="Arial"/>
          <w:sz w:val="20"/>
          <w:szCs w:val="22"/>
        </w:rPr>
        <w:t xml:space="preserve"> catégorie pour </w:t>
      </w:r>
      <w:r w:rsidR="00030ABB" w:rsidRPr="00030ABB">
        <w:rPr>
          <w:rFonts w:ascii="Arial" w:hAnsi="Arial" w:cs="Arial"/>
          <w:sz w:val="20"/>
          <w:szCs w:val="22"/>
        </w:rPr>
        <w:t>l’opération suivante : « Base navale de Brest – Refonte de la ligne d’accostage et d’amarrage Alpha / Bravo » (ligne AB), et plus particulièrement au marché de conception, construction, aménagement, entretien et maintenance (CCAEM) qui va être engagé pour réaliser l’opération.</w:t>
      </w:r>
    </w:p>
    <w:p w14:paraId="3B7D5C70" w14:textId="0CF54387" w:rsidR="00697C00" w:rsidRPr="003B51DD" w:rsidRDefault="004D6224" w:rsidP="00B34720">
      <w:pPr>
        <w:pStyle w:val="Paragraphedeliste"/>
        <w:keepNext/>
        <w:numPr>
          <w:ilvl w:val="0"/>
          <w:numId w:val="5"/>
        </w:numPr>
        <w:shd w:val="clear" w:color="auto" w:fill="BDD6EE" w:themeFill="accent1" w:themeFillTint="66"/>
        <w:tabs>
          <w:tab w:val="num" w:pos="0"/>
          <w:tab w:val="left" w:pos="851"/>
          <w:tab w:val="left" w:pos="2268"/>
        </w:tabs>
        <w:suppressAutoHyphens/>
        <w:spacing w:before="240" w:after="240"/>
        <w:ind w:left="425" w:hanging="425"/>
        <w:contextualSpacing w:val="0"/>
        <w:jc w:val="both"/>
        <w:outlineLvl w:val="1"/>
        <w:rPr>
          <w:rFonts w:ascii="Arial" w:hAnsi="Arial" w:cs="Arial"/>
          <w:b/>
          <w:sz w:val="24"/>
          <w:szCs w:val="22"/>
          <w:lang w:eastAsia="zh-CN"/>
        </w:rPr>
      </w:pPr>
      <w:r w:rsidRPr="003B51DD">
        <w:rPr>
          <w:rFonts w:ascii="Arial" w:hAnsi="Arial" w:cs="Arial"/>
          <w:b/>
          <w:sz w:val="24"/>
          <w:szCs w:val="22"/>
          <w:lang w:eastAsia="zh-CN"/>
        </w:rPr>
        <w:t>ENGAGEMENT DU TITULAIRE</w:t>
      </w:r>
    </w:p>
    <w:p w14:paraId="0C988D89" w14:textId="43C6C4EC" w:rsidR="00F94CBA" w:rsidRPr="003B51DD" w:rsidRDefault="00F94CBA" w:rsidP="00327E28">
      <w:pPr>
        <w:keepNext/>
        <w:numPr>
          <w:ilvl w:val="1"/>
          <w:numId w:val="0"/>
        </w:numPr>
        <w:tabs>
          <w:tab w:val="num" w:pos="0"/>
          <w:tab w:val="left" w:pos="851"/>
          <w:tab w:val="left" w:pos="2268"/>
        </w:tabs>
        <w:suppressAutoHyphens/>
        <w:spacing w:before="120" w:after="120"/>
        <w:ind w:left="578" w:hanging="578"/>
        <w:outlineLvl w:val="1"/>
        <w:rPr>
          <w:rFonts w:ascii="Arial" w:hAnsi="Arial" w:cs="Arial"/>
          <w:b/>
          <w:szCs w:val="22"/>
          <w:lang w:eastAsia="zh-CN"/>
        </w:rPr>
      </w:pPr>
      <w:r w:rsidRPr="003B51DD">
        <w:rPr>
          <w:rFonts w:ascii="Arial" w:hAnsi="Arial" w:cs="Arial"/>
          <w:b/>
          <w:szCs w:val="22"/>
          <w:lang w:eastAsia="zh-CN"/>
        </w:rPr>
        <w:t>B1 - Identification et engagement du titulaire ou du groupement titulaire</w:t>
      </w:r>
    </w:p>
    <w:p w14:paraId="43CC666A" w14:textId="7CE58FFC" w:rsidR="00FC1225" w:rsidRPr="003B51DD" w:rsidRDefault="00FC1225" w:rsidP="00FB155D">
      <w:pPr>
        <w:spacing w:before="120" w:after="120"/>
        <w:jc w:val="both"/>
        <w:rPr>
          <w:rFonts w:ascii="Arial" w:hAnsi="Arial" w:cs="Arial"/>
          <w:sz w:val="20"/>
          <w:lang w:eastAsia="zh-CN"/>
        </w:rPr>
      </w:pPr>
      <w:r w:rsidRPr="003B51DD">
        <w:rPr>
          <w:rFonts w:ascii="Arial" w:hAnsi="Arial" w:cs="Arial"/>
          <w:sz w:val="20"/>
          <w:lang w:eastAsia="zh-CN"/>
        </w:rPr>
        <w:t xml:space="preserve">Par dérogation à </w:t>
      </w:r>
      <w:r w:rsidRPr="003B51DD">
        <w:rPr>
          <w:rFonts w:ascii="Arial" w:hAnsi="Arial" w:cs="Arial"/>
          <w:color w:val="0070C0"/>
          <w:sz w:val="20"/>
          <w:lang w:eastAsia="zh-CN"/>
        </w:rPr>
        <w:t>l’article 4</w:t>
      </w:r>
      <w:r w:rsidR="00A361CB">
        <w:rPr>
          <w:rFonts w:ascii="Arial" w:hAnsi="Arial" w:cs="Arial"/>
          <w:color w:val="0070C0"/>
          <w:sz w:val="20"/>
          <w:lang w:eastAsia="zh-CN"/>
        </w:rPr>
        <w:t>.1</w:t>
      </w:r>
      <w:r w:rsidRPr="003B51DD">
        <w:rPr>
          <w:rFonts w:ascii="Arial" w:hAnsi="Arial" w:cs="Arial"/>
          <w:color w:val="0070C0"/>
          <w:sz w:val="20"/>
          <w:lang w:eastAsia="zh-CN"/>
        </w:rPr>
        <w:t xml:space="preserve"> du CCAG-</w:t>
      </w:r>
      <w:r w:rsidR="00931751">
        <w:rPr>
          <w:rFonts w:ascii="Arial" w:hAnsi="Arial" w:cs="Arial"/>
          <w:color w:val="0070C0"/>
          <w:sz w:val="20"/>
          <w:lang w:eastAsia="zh-CN"/>
        </w:rPr>
        <w:t>PI</w:t>
      </w:r>
      <w:r w:rsidRPr="003B51DD">
        <w:rPr>
          <w:rFonts w:ascii="Arial" w:hAnsi="Arial" w:cs="Arial"/>
          <w:sz w:val="20"/>
          <w:lang w:eastAsia="zh-CN"/>
        </w:rPr>
        <w:t>, l'exécution des prestations se fait dans les conditions des documents contractuels suivants qui, en cas de contradictions entre leurs stipulations, prévalent dans l'ordre décroissant ci-après :</w:t>
      </w:r>
    </w:p>
    <w:p w14:paraId="052EEAA9" w14:textId="5DFCBC30" w:rsidR="009B2F53" w:rsidRPr="003B51DD" w:rsidRDefault="009B2F53" w:rsidP="00FB155D">
      <w:pPr>
        <w:spacing w:before="120" w:after="120"/>
        <w:jc w:val="both"/>
        <w:rPr>
          <w:rFonts w:ascii="Arial" w:hAnsi="Arial" w:cs="Arial"/>
          <w:b/>
          <w:sz w:val="20"/>
          <w:lang w:eastAsia="zh-CN"/>
        </w:rPr>
      </w:pPr>
      <w:r w:rsidRPr="003B51DD">
        <w:rPr>
          <w:rFonts w:ascii="Arial" w:hAnsi="Arial" w:cs="Arial"/>
          <w:b/>
          <w:sz w:val="20"/>
          <w:lang w:eastAsia="zh-CN"/>
        </w:rPr>
        <w:t>Après avoir pris connaissance des pièces constitutives du Marché Public :</w:t>
      </w:r>
    </w:p>
    <w:p w14:paraId="6E78782C" w14:textId="0586B98F" w:rsidR="00006FED" w:rsidRPr="003B51DD" w:rsidRDefault="00006FED" w:rsidP="00FB155D">
      <w:pPr>
        <w:tabs>
          <w:tab w:val="left" w:pos="426"/>
          <w:tab w:val="left" w:pos="851"/>
        </w:tabs>
        <w:spacing w:before="120" w:after="120"/>
        <w:ind w:left="709" w:hanging="709"/>
        <w:jc w:val="both"/>
        <w:rPr>
          <w:rFonts w:ascii="Arial" w:hAnsi="Arial" w:cs="Arial"/>
          <w:color w:val="000000"/>
          <w:sz w:val="20"/>
        </w:rPr>
      </w:pPr>
      <w:r w:rsidRPr="003B51DD">
        <w:rPr>
          <w:rFonts w:ascii="Arial" w:hAnsi="Arial" w:cs="Arial"/>
          <w:color w:val="000000"/>
          <w:sz w:val="20"/>
          <w:u w:val="single"/>
        </w:rPr>
        <w:t>Pièces particulières</w:t>
      </w:r>
      <w:r w:rsidRPr="003B51DD">
        <w:rPr>
          <w:rFonts w:ascii="Arial" w:hAnsi="Arial" w:cs="Arial"/>
          <w:color w:val="000000"/>
          <w:sz w:val="20"/>
        </w:rPr>
        <w:t xml:space="preserve"> :</w:t>
      </w:r>
    </w:p>
    <w:p w14:paraId="6A8E8EEE" w14:textId="5D67D007" w:rsidR="00E07049" w:rsidRDefault="00FC1225" w:rsidP="00FB155D">
      <w:pPr>
        <w:spacing w:after="60"/>
        <w:ind w:left="1134"/>
        <w:jc w:val="both"/>
        <w:rPr>
          <w:rFonts w:ascii="Arial" w:hAnsi="Arial" w:cs="Arial"/>
          <w:sz w:val="20"/>
        </w:rPr>
      </w:pPr>
      <w:r w:rsidRPr="003B51DD">
        <w:rPr>
          <w:rFonts w:ascii="Arial" w:hAnsi="Arial" w:cs="Arial"/>
          <w:i/>
          <w:iCs/>
          <w:sz w:val="20"/>
        </w:rPr>
        <w:fldChar w:fldCharType="begin">
          <w:ffData>
            <w:name w:val=""/>
            <w:enabled/>
            <w:calcOnExit w:val="0"/>
            <w:checkBox>
              <w:sizeAuto/>
              <w:default w:val="1"/>
            </w:checkBox>
          </w:ffData>
        </w:fldChar>
      </w:r>
      <w:r w:rsidRPr="003B51DD">
        <w:rPr>
          <w:rFonts w:ascii="Arial" w:hAnsi="Arial" w:cs="Arial"/>
          <w:i/>
          <w:iCs/>
          <w:sz w:val="20"/>
        </w:rPr>
        <w:instrText xml:space="preserve"> FORMCHECKBOX </w:instrText>
      </w:r>
      <w:r w:rsidR="00752EE9">
        <w:rPr>
          <w:rFonts w:ascii="Arial" w:hAnsi="Arial" w:cs="Arial"/>
          <w:i/>
          <w:iCs/>
          <w:sz w:val="20"/>
        </w:rPr>
      </w:r>
      <w:r w:rsidR="00752EE9">
        <w:rPr>
          <w:rFonts w:ascii="Arial" w:hAnsi="Arial" w:cs="Arial"/>
          <w:i/>
          <w:iCs/>
          <w:sz w:val="20"/>
        </w:rPr>
        <w:fldChar w:fldCharType="separate"/>
      </w:r>
      <w:r w:rsidRPr="003B51DD">
        <w:rPr>
          <w:rFonts w:ascii="Arial" w:hAnsi="Arial" w:cs="Arial"/>
          <w:i/>
          <w:iCs/>
          <w:sz w:val="20"/>
        </w:rPr>
        <w:fldChar w:fldCharType="end"/>
      </w:r>
      <w:r w:rsidRPr="003B51DD">
        <w:rPr>
          <w:rFonts w:ascii="Arial" w:hAnsi="Arial" w:cs="Arial"/>
          <w:sz w:val="20"/>
        </w:rPr>
        <w:t xml:space="preserve"> L’Acte d’</w:t>
      </w:r>
      <w:r w:rsidR="0056472D">
        <w:rPr>
          <w:rFonts w:ascii="Arial" w:hAnsi="Arial" w:cs="Arial"/>
          <w:sz w:val="20"/>
        </w:rPr>
        <w:t>E</w:t>
      </w:r>
      <w:r w:rsidRPr="003B51DD">
        <w:rPr>
          <w:rFonts w:ascii="Arial" w:hAnsi="Arial" w:cs="Arial"/>
          <w:sz w:val="20"/>
        </w:rPr>
        <w:t xml:space="preserve">ngagement </w:t>
      </w:r>
      <w:r w:rsidR="0056472D">
        <w:rPr>
          <w:rFonts w:ascii="Arial" w:hAnsi="Arial" w:cs="Arial"/>
          <w:sz w:val="20"/>
        </w:rPr>
        <w:t xml:space="preserve">(AE) </w:t>
      </w:r>
      <w:r w:rsidRPr="003B51DD">
        <w:rPr>
          <w:rFonts w:ascii="Arial" w:hAnsi="Arial" w:cs="Arial"/>
          <w:sz w:val="20"/>
        </w:rPr>
        <w:t>et ses annexes</w:t>
      </w:r>
      <w:r w:rsidR="00EE6124">
        <w:rPr>
          <w:rFonts w:ascii="Arial" w:hAnsi="Arial" w:cs="Arial"/>
          <w:sz w:val="20"/>
        </w:rPr>
        <w:t xml:space="preserve"> </w:t>
      </w:r>
      <w:r w:rsidR="003B51DD" w:rsidRPr="003B51DD">
        <w:rPr>
          <w:rFonts w:ascii="Arial" w:hAnsi="Arial" w:cs="Arial"/>
          <w:sz w:val="20"/>
        </w:rPr>
        <w:t>:</w:t>
      </w:r>
      <w:r w:rsidR="00E07049" w:rsidRPr="003B51DD">
        <w:rPr>
          <w:rFonts w:ascii="Arial" w:hAnsi="Arial" w:cs="Arial"/>
          <w:sz w:val="20"/>
        </w:rPr>
        <w:t xml:space="preserve"> </w:t>
      </w:r>
    </w:p>
    <w:p w14:paraId="3EDA7B61" w14:textId="77777777" w:rsidR="00030ABB" w:rsidRPr="00214A5E" w:rsidRDefault="00030ABB" w:rsidP="00030ABB">
      <w:pPr>
        <w:spacing w:before="60" w:after="60"/>
        <w:ind w:left="1559"/>
        <w:jc w:val="both"/>
        <w:rPr>
          <w:rFonts w:ascii="Arial" w:hAnsi="Arial" w:cs="Arial"/>
          <w:iCs/>
          <w:sz w:val="20"/>
        </w:rPr>
      </w:pPr>
      <w:r w:rsidRPr="00214A5E">
        <w:rPr>
          <w:rFonts w:ascii="Arial" w:hAnsi="Arial" w:cs="Arial"/>
          <w:iCs/>
          <w:sz w:val="20"/>
        </w:rPr>
        <w:fldChar w:fldCharType="begin">
          <w:ffData>
            <w:name w:val=""/>
            <w:enabled/>
            <w:calcOnExit w:val="0"/>
            <w:checkBox>
              <w:sizeAuto/>
              <w:default w:val="1"/>
            </w:checkBox>
          </w:ffData>
        </w:fldChar>
      </w:r>
      <w:r w:rsidRPr="00214A5E">
        <w:rPr>
          <w:rFonts w:ascii="Arial" w:hAnsi="Arial" w:cs="Arial"/>
          <w:iCs/>
          <w:sz w:val="20"/>
        </w:rPr>
        <w:instrText xml:space="preserve"> FORMCHECKBOX </w:instrText>
      </w:r>
      <w:r w:rsidR="00752EE9">
        <w:rPr>
          <w:rFonts w:ascii="Arial" w:hAnsi="Arial" w:cs="Arial"/>
          <w:iCs/>
          <w:sz w:val="20"/>
        </w:rPr>
      </w:r>
      <w:r w:rsidR="00752EE9">
        <w:rPr>
          <w:rFonts w:ascii="Arial" w:hAnsi="Arial" w:cs="Arial"/>
          <w:iCs/>
          <w:sz w:val="20"/>
        </w:rPr>
        <w:fldChar w:fldCharType="separate"/>
      </w:r>
      <w:r w:rsidRPr="00214A5E">
        <w:rPr>
          <w:rFonts w:ascii="Arial" w:hAnsi="Arial" w:cs="Arial"/>
          <w:iCs/>
          <w:sz w:val="20"/>
        </w:rPr>
        <w:fldChar w:fldCharType="end"/>
      </w:r>
      <w:r w:rsidRPr="00214A5E">
        <w:rPr>
          <w:rFonts w:ascii="Arial" w:hAnsi="Arial" w:cs="Arial"/>
          <w:iCs/>
          <w:sz w:val="20"/>
        </w:rPr>
        <w:t xml:space="preserve"> Responsable physiquement de la mission </w:t>
      </w:r>
    </w:p>
    <w:p w14:paraId="72A482AB" w14:textId="51849277" w:rsidR="00EE6124" w:rsidRPr="00214A5E" w:rsidRDefault="00214A5E" w:rsidP="00EE6124">
      <w:pPr>
        <w:spacing w:before="60" w:after="60"/>
        <w:ind w:left="1559"/>
        <w:jc w:val="both"/>
        <w:rPr>
          <w:rFonts w:ascii="Arial" w:hAnsi="Arial" w:cs="Arial"/>
          <w:iCs/>
          <w:sz w:val="20"/>
        </w:rPr>
      </w:pPr>
      <w:r w:rsidRPr="00214A5E">
        <w:rPr>
          <w:rFonts w:ascii="Arial" w:hAnsi="Arial" w:cs="Arial"/>
          <w:iCs/>
          <w:sz w:val="20"/>
        </w:rPr>
        <w:fldChar w:fldCharType="begin">
          <w:ffData>
            <w:name w:val=""/>
            <w:enabled/>
            <w:calcOnExit w:val="0"/>
            <w:checkBox>
              <w:sizeAuto/>
              <w:default w:val="1"/>
            </w:checkBox>
          </w:ffData>
        </w:fldChar>
      </w:r>
      <w:r w:rsidRPr="00214A5E">
        <w:rPr>
          <w:rFonts w:ascii="Arial" w:hAnsi="Arial" w:cs="Arial"/>
          <w:iCs/>
          <w:sz w:val="20"/>
        </w:rPr>
        <w:instrText xml:space="preserve"> FORMCHECKBOX </w:instrText>
      </w:r>
      <w:r w:rsidR="00752EE9">
        <w:rPr>
          <w:rFonts w:ascii="Arial" w:hAnsi="Arial" w:cs="Arial"/>
          <w:iCs/>
          <w:sz w:val="20"/>
        </w:rPr>
      </w:r>
      <w:r w:rsidR="00752EE9">
        <w:rPr>
          <w:rFonts w:ascii="Arial" w:hAnsi="Arial" w:cs="Arial"/>
          <w:iCs/>
          <w:sz w:val="20"/>
        </w:rPr>
        <w:fldChar w:fldCharType="separate"/>
      </w:r>
      <w:r w:rsidRPr="00214A5E">
        <w:rPr>
          <w:rFonts w:ascii="Arial" w:hAnsi="Arial" w:cs="Arial"/>
          <w:iCs/>
          <w:sz w:val="20"/>
        </w:rPr>
        <w:fldChar w:fldCharType="end"/>
      </w:r>
      <w:r w:rsidR="00EE6124" w:rsidRPr="00214A5E">
        <w:rPr>
          <w:rFonts w:ascii="Arial" w:hAnsi="Arial" w:cs="Arial"/>
          <w:iCs/>
          <w:sz w:val="20"/>
        </w:rPr>
        <w:t xml:space="preserve"> Annexe financière</w:t>
      </w:r>
    </w:p>
    <w:p w14:paraId="3F1C1E42" w14:textId="5BB28998" w:rsidR="00E07049" w:rsidRPr="00214A5E" w:rsidRDefault="00214A5E" w:rsidP="00FB155D">
      <w:pPr>
        <w:spacing w:before="60" w:after="60"/>
        <w:ind w:left="1559"/>
        <w:jc w:val="both"/>
        <w:rPr>
          <w:rFonts w:ascii="Arial" w:hAnsi="Arial" w:cs="Arial"/>
          <w:iCs/>
          <w:sz w:val="20"/>
        </w:rPr>
      </w:pPr>
      <w:r w:rsidRPr="00214A5E">
        <w:rPr>
          <w:rFonts w:ascii="Arial" w:hAnsi="Arial" w:cs="Arial"/>
          <w:iCs/>
          <w:sz w:val="20"/>
        </w:rPr>
        <w:fldChar w:fldCharType="begin">
          <w:ffData>
            <w:name w:val=""/>
            <w:enabled/>
            <w:calcOnExit w:val="0"/>
            <w:checkBox>
              <w:sizeAuto/>
              <w:default w:val="1"/>
            </w:checkBox>
          </w:ffData>
        </w:fldChar>
      </w:r>
      <w:r w:rsidRPr="00214A5E">
        <w:rPr>
          <w:rFonts w:ascii="Arial" w:hAnsi="Arial" w:cs="Arial"/>
          <w:iCs/>
          <w:sz w:val="20"/>
        </w:rPr>
        <w:instrText xml:space="preserve"> FORMCHECKBOX </w:instrText>
      </w:r>
      <w:r w:rsidR="00752EE9">
        <w:rPr>
          <w:rFonts w:ascii="Arial" w:hAnsi="Arial" w:cs="Arial"/>
          <w:iCs/>
          <w:sz w:val="20"/>
        </w:rPr>
      </w:r>
      <w:r w:rsidR="00752EE9">
        <w:rPr>
          <w:rFonts w:ascii="Arial" w:hAnsi="Arial" w:cs="Arial"/>
          <w:iCs/>
          <w:sz w:val="20"/>
        </w:rPr>
        <w:fldChar w:fldCharType="separate"/>
      </w:r>
      <w:r w:rsidRPr="00214A5E">
        <w:rPr>
          <w:rFonts w:ascii="Arial" w:hAnsi="Arial" w:cs="Arial"/>
          <w:iCs/>
          <w:sz w:val="20"/>
        </w:rPr>
        <w:fldChar w:fldCharType="end"/>
      </w:r>
      <w:r w:rsidR="00E07049" w:rsidRPr="00214A5E">
        <w:rPr>
          <w:rFonts w:ascii="Arial" w:hAnsi="Arial" w:cs="Arial"/>
          <w:iCs/>
          <w:sz w:val="20"/>
        </w:rPr>
        <w:t xml:space="preserve"> Déclaration individuelle pour Marché Sensible</w:t>
      </w:r>
      <w:r w:rsidR="00D21A94" w:rsidRPr="00214A5E">
        <w:rPr>
          <w:rFonts w:ascii="Arial" w:hAnsi="Arial" w:cs="Arial"/>
          <w:iCs/>
          <w:sz w:val="20"/>
        </w:rPr>
        <w:t xml:space="preserve">, annexe Z… </w:t>
      </w:r>
    </w:p>
    <w:p w14:paraId="486A4220" w14:textId="4406B6EB" w:rsidR="008A376F" w:rsidRPr="00214A5E" w:rsidRDefault="008A376F" w:rsidP="008C4DF0">
      <w:pPr>
        <w:tabs>
          <w:tab w:val="left" w:pos="1418"/>
        </w:tabs>
        <w:spacing w:after="60"/>
        <w:ind w:left="1134"/>
        <w:jc w:val="both"/>
        <w:rPr>
          <w:rFonts w:ascii="Arial" w:hAnsi="Arial" w:cs="Arial"/>
          <w:sz w:val="20"/>
        </w:rPr>
      </w:pPr>
      <w:r w:rsidRPr="00214A5E">
        <w:rPr>
          <w:rFonts w:ascii="Arial" w:hAnsi="Arial" w:cs="Arial"/>
          <w:i/>
          <w:iCs/>
          <w:sz w:val="20"/>
        </w:rPr>
        <w:fldChar w:fldCharType="begin">
          <w:ffData>
            <w:name w:val=""/>
            <w:enabled/>
            <w:calcOnExit w:val="0"/>
            <w:checkBox>
              <w:sizeAuto/>
              <w:default w:val="1"/>
            </w:checkBox>
          </w:ffData>
        </w:fldChar>
      </w:r>
      <w:r w:rsidRPr="00214A5E">
        <w:rPr>
          <w:rFonts w:ascii="Arial" w:hAnsi="Arial" w:cs="Arial"/>
          <w:i/>
          <w:iCs/>
          <w:sz w:val="20"/>
        </w:rPr>
        <w:instrText xml:space="preserve"> FORMCHECKBOX </w:instrText>
      </w:r>
      <w:r w:rsidR="00752EE9">
        <w:rPr>
          <w:rFonts w:ascii="Arial" w:hAnsi="Arial" w:cs="Arial"/>
          <w:i/>
          <w:iCs/>
          <w:sz w:val="20"/>
        </w:rPr>
      </w:r>
      <w:r w:rsidR="00752EE9">
        <w:rPr>
          <w:rFonts w:ascii="Arial" w:hAnsi="Arial" w:cs="Arial"/>
          <w:i/>
          <w:iCs/>
          <w:sz w:val="20"/>
        </w:rPr>
        <w:fldChar w:fldCharType="separate"/>
      </w:r>
      <w:r w:rsidRPr="00214A5E">
        <w:rPr>
          <w:rFonts w:ascii="Arial" w:hAnsi="Arial" w:cs="Arial"/>
          <w:i/>
          <w:iCs/>
          <w:sz w:val="20"/>
        </w:rPr>
        <w:fldChar w:fldCharType="end"/>
      </w:r>
      <w:r w:rsidRPr="00214A5E">
        <w:rPr>
          <w:rFonts w:ascii="Arial" w:hAnsi="Arial" w:cs="Arial"/>
          <w:sz w:val="20"/>
        </w:rPr>
        <w:t xml:space="preserve"> </w:t>
      </w:r>
      <w:r w:rsidR="003B51DD" w:rsidRPr="00214A5E">
        <w:rPr>
          <w:rFonts w:ascii="Arial" w:hAnsi="Arial" w:cs="Arial"/>
          <w:sz w:val="20"/>
        </w:rPr>
        <w:t xml:space="preserve">Les </w:t>
      </w:r>
      <w:r w:rsidRPr="00214A5E">
        <w:rPr>
          <w:rFonts w:ascii="Arial" w:hAnsi="Arial" w:cs="Arial"/>
          <w:sz w:val="20"/>
        </w:rPr>
        <w:t>C</w:t>
      </w:r>
      <w:r w:rsidR="00684EDF" w:rsidRPr="00214A5E">
        <w:rPr>
          <w:rFonts w:ascii="Arial" w:hAnsi="Arial" w:cs="Arial"/>
          <w:sz w:val="20"/>
        </w:rPr>
        <w:t>onditions Générales d’Achat</w:t>
      </w:r>
      <w:r w:rsidR="00E96528" w:rsidRPr="00214A5E">
        <w:rPr>
          <w:rFonts w:ascii="Arial" w:hAnsi="Arial" w:cs="Arial"/>
          <w:sz w:val="20"/>
        </w:rPr>
        <w:t>s</w:t>
      </w:r>
      <w:r w:rsidR="00684EDF" w:rsidRPr="00214A5E">
        <w:rPr>
          <w:rFonts w:ascii="Arial" w:hAnsi="Arial" w:cs="Arial"/>
          <w:sz w:val="20"/>
        </w:rPr>
        <w:t xml:space="preserve"> (</w:t>
      </w:r>
      <w:proofErr w:type="spellStart"/>
      <w:r w:rsidR="00684EDF" w:rsidRPr="00214A5E">
        <w:rPr>
          <w:rFonts w:ascii="Arial" w:hAnsi="Arial" w:cs="Arial"/>
          <w:sz w:val="20"/>
        </w:rPr>
        <w:t>CGA</w:t>
      </w:r>
      <w:r w:rsidR="00C6638F" w:rsidRPr="00214A5E">
        <w:rPr>
          <w:rFonts w:ascii="Arial" w:hAnsi="Arial" w:cs="Arial"/>
          <w:sz w:val="20"/>
        </w:rPr>
        <w:t>chat</w:t>
      </w:r>
      <w:r w:rsidR="001B1C00" w:rsidRPr="00214A5E">
        <w:rPr>
          <w:rFonts w:ascii="Arial" w:hAnsi="Arial" w:cs="Arial"/>
          <w:sz w:val="20"/>
        </w:rPr>
        <w:t>s</w:t>
      </w:r>
      <w:proofErr w:type="spellEnd"/>
      <w:r w:rsidR="00684EDF" w:rsidRPr="00214A5E">
        <w:rPr>
          <w:rFonts w:ascii="Arial" w:hAnsi="Arial" w:cs="Arial"/>
          <w:sz w:val="20"/>
        </w:rPr>
        <w:t>)</w:t>
      </w:r>
      <w:r w:rsidR="003B51DD" w:rsidRPr="00214A5E">
        <w:rPr>
          <w:rFonts w:ascii="Arial" w:hAnsi="Arial" w:cs="Arial"/>
          <w:sz w:val="20"/>
        </w:rPr>
        <w:t xml:space="preserve"> annexées à l’AE</w:t>
      </w:r>
      <w:r w:rsidR="00684EDF" w:rsidRPr="00214A5E">
        <w:rPr>
          <w:rFonts w:ascii="Arial" w:hAnsi="Arial" w:cs="Arial"/>
          <w:sz w:val="20"/>
        </w:rPr>
        <w:t xml:space="preserve"> </w:t>
      </w:r>
      <w:r w:rsidR="0056472D" w:rsidRPr="00214A5E">
        <w:rPr>
          <w:rFonts w:ascii="Arial" w:hAnsi="Arial" w:cs="Arial"/>
          <w:sz w:val="20"/>
        </w:rPr>
        <w:t xml:space="preserve">et </w:t>
      </w:r>
      <w:r w:rsidR="00FC1225" w:rsidRPr="00214A5E">
        <w:rPr>
          <w:rFonts w:ascii="Arial" w:hAnsi="Arial" w:cs="Arial"/>
          <w:sz w:val="20"/>
        </w:rPr>
        <w:t xml:space="preserve">applicables aux marchés de </w:t>
      </w:r>
      <w:r w:rsidR="008F2848" w:rsidRPr="00214A5E">
        <w:rPr>
          <w:rFonts w:ascii="Arial" w:hAnsi="Arial" w:cs="Arial"/>
          <w:sz w:val="20"/>
        </w:rPr>
        <w:t xml:space="preserve">Prestations Intellectuelles (PI). </w:t>
      </w:r>
    </w:p>
    <w:p w14:paraId="3556B92B" w14:textId="332E2F73" w:rsidR="00390BD9" w:rsidRPr="00214A5E" w:rsidRDefault="00390BD9" w:rsidP="00390BD9">
      <w:pPr>
        <w:spacing w:after="60"/>
        <w:ind w:left="1134"/>
        <w:jc w:val="both"/>
        <w:rPr>
          <w:rFonts w:ascii="Arial" w:hAnsi="Arial" w:cs="Arial"/>
          <w:iCs/>
          <w:sz w:val="20"/>
        </w:rPr>
      </w:pPr>
      <w:r w:rsidRPr="00214A5E">
        <w:rPr>
          <w:rFonts w:ascii="Arial" w:hAnsi="Arial" w:cs="Arial"/>
          <w:iCs/>
          <w:sz w:val="20"/>
        </w:rPr>
        <w:fldChar w:fldCharType="begin">
          <w:ffData>
            <w:name w:val=""/>
            <w:enabled/>
            <w:calcOnExit w:val="0"/>
            <w:checkBox>
              <w:sizeAuto/>
              <w:default w:val="0"/>
            </w:checkBox>
          </w:ffData>
        </w:fldChar>
      </w:r>
      <w:r w:rsidRPr="00214A5E">
        <w:rPr>
          <w:rFonts w:ascii="Arial" w:hAnsi="Arial" w:cs="Arial"/>
          <w:iCs/>
          <w:sz w:val="20"/>
        </w:rPr>
        <w:instrText xml:space="preserve"> FORMCHECKBOX </w:instrText>
      </w:r>
      <w:r w:rsidR="00752EE9">
        <w:rPr>
          <w:rFonts w:ascii="Arial" w:hAnsi="Arial" w:cs="Arial"/>
          <w:iCs/>
          <w:sz w:val="20"/>
        </w:rPr>
      </w:r>
      <w:r w:rsidR="00752EE9">
        <w:rPr>
          <w:rFonts w:ascii="Arial" w:hAnsi="Arial" w:cs="Arial"/>
          <w:iCs/>
          <w:sz w:val="20"/>
        </w:rPr>
        <w:fldChar w:fldCharType="separate"/>
      </w:r>
      <w:r w:rsidRPr="00214A5E">
        <w:rPr>
          <w:rFonts w:ascii="Arial" w:hAnsi="Arial" w:cs="Arial"/>
          <w:iCs/>
          <w:sz w:val="20"/>
        </w:rPr>
        <w:fldChar w:fldCharType="end"/>
      </w:r>
      <w:r w:rsidRPr="00214A5E">
        <w:rPr>
          <w:rFonts w:ascii="Arial" w:hAnsi="Arial" w:cs="Arial"/>
          <w:iCs/>
          <w:sz w:val="20"/>
        </w:rPr>
        <w:t xml:space="preserve"> Le cahier des clauses techniques particulières (CCTP) ou tout autre document qui en tient lieu et ses éventuelles annexes</w:t>
      </w:r>
      <w:r w:rsidR="00214A5E" w:rsidRPr="00214A5E">
        <w:rPr>
          <w:rFonts w:ascii="Arial" w:hAnsi="Arial" w:cs="Arial"/>
          <w:iCs/>
          <w:sz w:val="20"/>
        </w:rPr>
        <w:t>.</w:t>
      </w:r>
    </w:p>
    <w:p w14:paraId="5F983494" w14:textId="5E5F9B29" w:rsidR="00006FED" w:rsidRPr="003B51DD" w:rsidRDefault="00006FED" w:rsidP="00FB155D">
      <w:pPr>
        <w:tabs>
          <w:tab w:val="left" w:pos="426"/>
          <w:tab w:val="left" w:pos="851"/>
        </w:tabs>
        <w:spacing w:before="120" w:after="120"/>
        <w:ind w:left="709" w:hanging="709"/>
        <w:jc w:val="both"/>
        <w:rPr>
          <w:rFonts w:ascii="Arial" w:hAnsi="Arial" w:cs="Arial"/>
          <w:color w:val="000000"/>
          <w:sz w:val="20"/>
        </w:rPr>
      </w:pPr>
      <w:r w:rsidRPr="00214A5E">
        <w:rPr>
          <w:rFonts w:ascii="Arial" w:hAnsi="Arial" w:cs="Arial"/>
          <w:sz w:val="20"/>
          <w:u w:val="single"/>
        </w:rPr>
        <w:t>Pièces gén</w:t>
      </w:r>
      <w:r w:rsidRPr="003B51DD">
        <w:rPr>
          <w:rFonts w:ascii="Arial" w:hAnsi="Arial" w:cs="Arial"/>
          <w:color w:val="000000"/>
          <w:sz w:val="20"/>
          <w:u w:val="single"/>
        </w:rPr>
        <w:t>érales</w:t>
      </w:r>
      <w:r w:rsidRPr="003B51DD">
        <w:rPr>
          <w:rFonts w:ascii="Arial" w:hAnsi="Arial" w:cs="Arial"/>
          <w:color w:val="000000"/>
          <w:sz w:val="20"/>
        </w:rPr>
        <w:t xml:space="preserve"> :</w:t>
      </w:r>
    </w:p>
    <w:p w14:paraId="7FB677F4" w14:textId="6C0C3C1A" w:rsidR="002A2D77" w:rsidRPr="00D21A94" w:rsidRDefault="002A2D77" w:rsidP="00FB155D">
      <w:pPr>
        <w:spacing w:after="60"/>
        <w:ind w:left="1134"/>
        <w:jc w:val="both"/>
        <w:rPr>
          <w:rFonts w:ascii="Arial" w:hAnsi="Arial" w:cs="Arial"/>
          <w:iCs/>
          <w:sz w:val="20"/>
        </w:rPr>
      </w:pPr>
      <w:r w:rsidRPr="003B51DD">
        <w:rPr>
          <w:rFonts w:ascii="Arial" w:hAnsi="Arial" w:cs="Arial"/>
          <w:iCs/>
          <w:sz w:val="20"/>
        </w:rPr>
        <w:fldChar w:fldCharType="begin">
          <w:ffData>
            <w:name w:val=""/>
            <w:enabled/>
            <w:calcOnExit w:val="0"/>
            <w:checkBox>
              <w:sizeAuto/>
              <w:default w:val="1"/>
            </w:checkBox>
          </w:ffData>
        </w:fldChar>
      </w:r>
      <w:r w:rsidRPr="003B51DD">
        <w:rPr>
          <w:rFonts w:ascii="Arial" w:hAnsi="Arial" w:cs="Arial"/>
          <w:iCs/>
          <w:sz w:val="20"/>
        </w:rPr>
        <w:instrText xml:space="preserve"> FORMCHECKBOX </w:instrText>
      </w:r>
      <w:r w:rsidR="00752EE9">
        <w:rPr>
          <w:rFonts w:ascii="Arial" w:hAnsi="Arial" w:cs="Arial"/>
          <w:iCs/>
          <w:sz w:val="20"/>
        </w:rPr>
      </w:r>
      <w:r w:rsidR="00752EE9">
        <w:rPr>
          <w:rFonts w:ascii="Arial" w:hAnsi="Arial" w:cs="Arial"/>
          <w:iCs/>
          <w:sz w:val="20"/>
        </w:rPr>
        <w:fldChar w:fldCharType="separate"/>
      </w:r>
      <w:r w:rsidRPr="003B51DD">
        <w:rPr>
          <w:rFonts w:ascii="Arial" w:hAnsi="Arial" w:cs="Arial"/>
          <w:iCs/>
          <w:sz w:val="20"/>
        </w:rPr>
        <w:fldChar w:fldCharType="end"/>
      </w:r>
      <w:r w:rsidRPr="003B51DD">
        <w:rPr>
          <w:rFonts w:ascii="Arial" w:hAnsi="Arial" w:cs="Arial"/>
          <w:iCs/>
          <w:sz w:val="20"/>
        </w:rPr>
        <w:t xml:space="preserve"> CCAG </w:t>
      </w:r>
      <w:r w:rsidR="00931751">
        <w:rPr>
          <w:rFonts w:ascii="Arial" w:hAnsi="Arial" w:cs="Arial"/>
          <w:iCs/>
          <w:sz w:val="20"/>
        </w:rPr>
        <w:t xml:space="preserve">Prestations </w:t>
      </w:r>
      <w:r w:rsidR="00931751" w:rsidRPr="00D21A94">
        <w:rPr>
          <w:rFonts w:ascii="Arial" w:hAnsi="Arial" w:cs="Arial"/>
          <w:iCs/>
          <w:sz w:val="20"/>
        </w:rPr>
        <w:t>intellectuelles</w:t>
      </w:r>
      <w:r w:rsidR="00C35BEB" w:rsidRPr="00D21A94">
        <w:rPr>
          <w:rFonts w:ascii="Arial" w:hAnsi="Arial" w:cs="Arial"/>
          <w:iCs/>
          <w:sz w:val="20"/>
        </w:rPr>
        <w:t xml:space="preserve"> </w:t>
      </w:r>
      <w:r w:rsidR="00F94CBA" w:rsidRPr="00D21A94">
        <w:rPr>
          <w:rFonts w:ascii="Arial" w:hAnsi="Arial" w:cs="Arial"/>
          <w:iCs/>
          <w:sz w:val="20"/>
        </w:rPr>
        <w:t>(approuvé par arrêté du 30 mars 2021)</w:t>
      </w:r>
      <w:r w:rsidR="000F7FA0" w:rsidRPr="00D21A94">
        <w:rPr>
          <w:rFonts w:ascii="Arial" w:hAnsi="Arial" w:cs="Arial"/>
          <w:iCs/>
          <w:sz w:val="20"/>
        </w:rPr>
        <w:t>,</w:t>
      </w:r>
    </w:p>
    <w:p w14:paraId="6F6C7833" w14:textId="4BB2A2AF" w:rsidR="000F7FA0" w:rsidRPr="001C1C68" w:rsidRDefault="00BB7E95" w:rsidP="008C4DF0">
      <w:pPr>
        <w:pStyle w:val="Tiret"/>
        <w:tabs>
          <w:tab w:val="left" w:pos="1418"/>
        </w:tabs>
        <w:spacing w:after="60"/>
        <w:ind w:left="1134" w:firstLine="0"/>
        <w:rPr>
          <w:rFonts w:cs="Arial"/>
          <w:iCs/>
        </w:rPr>
      </w:pPr>
      <w:r w:rsidRPr="00D21A94">
        <w:rPr>
          <w:rFonts w:cs="Arial"/>
          <w:iCs/>
        </w:rPr>
        <w:fldChar w:fldCharType="begin">
          <w:ffData>
            <w:name w:val=""/>
            <w:enabled/>
            <w:calcOnExit w:val="0"/>
            <w:checkBox>
              <w:sizeAuto/>
              <w:default w:val="1"/>
            </w:checkBox>
          </w:ffData>
        </w:fldChar>
      </w:r>
      <w:r w:rsidRPr="00D21A94">
        <w:rPr>
          <w:rFonts w:cs="Arial"/>
          <w:iCs/>
        </w:rPr>
        <w:instrText xml:space="preserve"> FORMCHECKBOX </w:instrText>
      </w:r>
      <w:r w:rsidR="00752EE9">
        <w:rPr>
          <w:rFonts w:cs="Arial"/>
          <w:iCs/>
        </w:rPr>
      </w:r>
      <w:r w:rsidR="00752EE9">
        <w:rPr>
          <w:rFonts w:cs="Arial"/>
          <w:iCs/>
        </w:rPr>
        <w:fldChar w:fldCharType="separate"/>
      </w:r>
      <w:r w:rsidRPr="00D21A94">
        <w:rPr>
          <w:rFonts w:cs="Arial"/>
          <w:iCs/>
        </w:rPr>
        <w:fldChar w:fldCharType="end"/>
      </w:r>
      <w:r w:rsidRPr="00D21A94">
        <w:rPr>
          <w:rFonts w:cs="Arial"/>
          <w:iCs/>
        </w:rPr>
        <w:t xml:space="preserve"> </w:t>
      </w:r>
      <w:r w:rsidRPr="001C1C68">
        <w:rPr>
          <w:rFonts w:cs="Arial"/>
          <w:iCs/>
        </w:rPr>
        <w:t xml:space="preserve">Arrêté du 19 mai 2020 relatif aux modalités d’application des règles relatives aux interventions </w:t>
      </w:r>
      <w:r w:rsidR="008C4DF0" w:rsidRPr="001C1C68">
        <w:rPr>
          <w:rFonts w:cs="Arial"/>
          <w:iCs/>
        </w:rPr>
        <w:tab/>
      </w:r>
      <w:r w:rsidRPr="001C1C68">
        <w:rPr>
          <w:rFonts w:cs="Arial"/>
          <w:iCs/>
        </w:rPr>
        <w:t>d’entreprises extérieures et aux opérations de bâtiment et de génie civil</w:t>
      </w:r>
      <w:r w:rsidR="000F7FA0" w:rsidRPr="001C1C68">
        <w:rPr>
          <w:rFonts w:cs="Arial"/>
          <w:iCs/>
        </w:rPr>
        <w:t xml:space="preserve"> dans un organisme du </w:t>
      </w:r>
      <w:r w:rsidR="008C4DF0" w:rsidRPr="001C1C68">
        <w:rPr>
          <w:rFonts w:cs="Arial"/>
          <w:iCs/>
        </w:rPr>
        <w:tab/>
      </w:r>
      <w:r w:rsidR="000F7FA0" w:rsidRPr="001C1C68">
        <w:rPr>
          <w:rFonts w:cs="Arial"/>
          <w:iCs/>
        </w:rPr>
        <w:t xml:space="preserve">ministère, </w:t>
      </w:r>
    </w:p>
    <w:p w14:paraId="1A369A23" w14:textId="0F749E11" w:rsidR="00BB7E95" w:rsidRPr="003B51DD" w:rsidRDefault="00E07049" w:rsidP="00FB155D">
      <w:pPr>
        <w:pStyle w:val="Tiret"/>
        <w:spacing w:after="60"/>
        <w:ind w:left="1134" w:firstLine="0"/>
        <w:rPr>
          <w:rFonts w:cs="Arial"/>
          <w:iCs/>
        </w:rPr>
      </w:pPr>
      <w:r w:rsidRPr="001C1C68">
        <w:rPr>
          <w:rFonts w:cs="Arial"/>
          <w:iCs/>
        </w:rPr>
        <w:fldChar w:fldCharType="begin">
          <w:ffData>
            <w:name w:val=""/>
            <w:enabled/>
            <w:calcOnExit w:val="0"/>
            <w:checkBox>
              <w:sizeAuto/>
              <w:default w:val="1"/>
            </w:checkBox>
          </w:ffData>
        </w:fldChar>
      </w:r>
      <w:r w:rsidRPr="001C1C68">
        <w:rPr>
          <w:rFonts w:cs="Arial"/>
          <w:iCs/>
        </w:rPr>
        <w:instrText xml:space="preserve"> FORMCHECKBOX </w:instrText>
      </w:r>
      <w:r w:rsidR="00752EE9">
        <w:rPr>
          <w:rFonts w:cs="Arial"/>
          <w:iCs/>
        </w:rPr>
      </w:r>
      <w:r w:rsidR="00752EE9">
        <w:rPr>
          <w:rFonts w:cs="Arial"/>
          <w:iCs/>
        </w:rPr>
        <w:fldChar w:fldCharType="separate"/>
      </w:r>
      <w:r w:rsidRPr="001C1C68">
        <w:rPr>
          <w:rFonts w:cs="Arial"/>
          <w:iCs/>
        </w:rPr>
        <w:fldChar w:fldCharType="end"/>
      </w:r>
      <w:r w:rsidR="000F7FA0" w:rsidRPr="001C1C68">
        <w:rPr>
          <w:rFonts w:cs="Arial"/>
          <w:iCs/>
        </w:rPr>
        <w:t xml:space="preserve"> Instruction générale interministérielle n° 1300/SGDN/PSE/SSD </w:t>
      </w:r>
      <w:r w:rsidR="00D21A94" w:rsidRPr="001C1C68">
        <w:rPr>
          <w:rFonts w:cs="Arial"/>
          <w:iCs/>
        </w:rPr>
        <w:t>des armées et l’instruction ministérielle n°900 sur la protection du secret et des informations DR et sensibles, approuvée par l’arrêté du 15 mars 2021</w:t>
      </w:r>
    </w:p>
    <w:p w14:paraId="71116F7D" w14:textId="5A4086C3" w:rsidR="002A2D77" w:rsidRPr="003B51DD" w:rsidRDefault="002A2D77" w:rsidP="00327E28">
      <w:pPr>
        <w:tabs>
          <w:tab w:val="left" w:pos="851"/>
        </w:tabs>
        <w:spacing w:before="120" w:after="120"/>
        <w:jc w:val="both"/>
        <w:rPr>
          <w:rFonts w:ascii="Arial" w:hAnsi="Arial" w:cs="Arial"/>
          <w:b/>
          <w:sz w:val="20"/>
        </w:rPr>
      </w:pPr>
      <w:proofErr w:type="gramStart"/>
      <w:r w:rsidRPr="003B51DD">
        <w:rPr>
          <w:rFonts w:ascii="Arial" w:hAnsi="Arial" w:cs="Arial"/>
          <w:b/>
          <w:sz w:val="20"/>
        </w:rPr>
        <w:t>et</w:t>
      </w:r>
      <w:proofErr w:type="gramEnd"/>
      <w:r w:rsidRPr="003B51DD">
        <w:rPr>
          <w:rFonts w:ascii="Arial" w:hAnsi="Arial" w:cs="Arial"/>
          <w:b/>
          <w:sz w:val="20"/>
        </w:rPr>
        <w:t xml:space="preserve"> conformément à leurs claus</w:t>
      </w:r>
      <w:r w:rsidR="005D0B2F" w:rsidRPr="003B51DD">
        <w:rPr>
          <w:rFonts w:ascii="Arial" w:hAnsi="Arial" w:cs="Arial"/>
          <w:b/>
          <w:sz w:val="20"/>
        </w:rPr>
        <w:t>es,</w:t>
      </w:r>
    </w:p>
    <w:p w14:paraId="7EBD7581" w14:textId="4A1DCF32" w:rsidR="005D0B2F" w:rsidRPr="003B51DD" w:rsidRDefault="005D0B2F" w:rsidP="00327E28">
      <w:pPr>
        <w:tabs>
          <w:tab w:val="left" w:pos="851"/>
        </w:tabs>
        <w:suppressAutoHyphens/>
        <w:spacing w:before="120" w:after="120"/>
        <w:jc w:val="both"/>
        <w:rPr>
          <w:rFonts w:ascii="Arial" w:hAnsi="Arial" w:cs="Arial"/>
          <w:iCs/>
          <w:color w:val="0070C0"/>
          <w:sz w:val="20"/>
        </w:rPr>
      </w:pPr>
      <w:r w:rsidRPr="003B51DD">
        <w:rPr>
          <w:rFonts w:ascii="Arial" w:hAnsi="Arial" w:cs="Arial"/>
          <w:b/>
          <w:sz w:val="20"/>
          <w:lang w:eastAsia="zh-CN"/>
        </w:rPr>
        <w:fldChar w:fldCharType="begin">
          <w:ffData>
            <w:name w:val=""/>
            <w:enabled/>
            <w:calcOnExit w:val="0"/>
            <w:checkBox>
              <w:size w:val="20"/>
              <w:default w:val="0"/>
            </w:checkBox>
          </w:ffData>
        </w:fldChar>
      </w:r>
      <w:r w:rsidRPr="003B51DD">
        <w:rPr>
          <w:rFonts w:ascii="Arial" w:hAnsi="Arial" w:cs="Arial"/>
          <w:b/>
          <w:sz w:val="20"/>
          <w:lang w:eastAsia="zh-CN"/>
        </w:rPr>
        <w:instrText xml:space="preserve"> FORMCHECKBOX </w:instrText>
      </w:r>
      <w:r w:rsidR="00752EE9">
        <w:rPr>
          <w:rFonts w:ascii="Arial" w:hAnsi="Arial" w:cs="Arial"/>
          <w:b/>
          <w:sz w:val="20"/>
          <w:lang w:eastAsia="zh-CN"/>
        </w:rPr>
      </w:r>
      <w:r w:rsidR="00752EE9">
        <w:rPr>
          <w:rFonts w:ascii="Arial" w:hAnsi="Arial" w:cs="Arial"/>
          <w:b/>
          <w:sz w:val="20"/>
          <w:lang w:eastAsia="zh-CN"/>
        </w:rPr>
        <w:fldChar w:fldCharType="separate"/>
      </w:r>
      <w:r w:rsidRPr="003B51DD">
        <w:rPr>
          <w:rFonts w:ascii="Arial" w:hAnsi="Arial" w:cs="Arial"/>
          <w:b/>
          <w:sz w:val="20"/>
          <w:lang w:eastAsia="zh-CN"/>
        </w:rPr>
        <w:fldChar w:fldCharType="end"/>
      </w:r>
      <w:r w:rsidRPr="003B51DD">
        <w:rPr>
          <w:rFonts w:ascii="Arial" w:hAnsi="Arial" w:cs="Arial"/>
          <w:b/>
          <w:sz w:val="20"/>
          <w:lang w:eastAsia="zh-CN"/>
        </w:rPr>
        <w:t xml:space="preserve"> </w:t>
      </w:r>
      <w:proofErr w:type="gramStart"/>
      <w:r w:rsidRPr="003B51DD">
        <w:rPr>
          <w:rFonts w:ascii="Arial" w:hAnsi="Arial" w:cs="Arial"/>
          <w:b/>
          <w:sz w:val="20"/>
          <w:u w:val="single"/>
          <w:lang w:eastAsia="zh-CN"/>
        </w:rPr>
        <w:t>le</w:t>
      </w:r>
      <w:proofErr w:type="gramEnd"/>
      <w:r w:rsidRPr="003B51DD">
        <w:rPr>
          <w:rFonts w:ascii="Arial" w:hAnsi="Arial" w:cs="Arial"/>
          <w:b/>
          <w:sz w:val="20"/>
          <w:u w:val="single"/>
          <w:lang w:eastAsia="zh-CN"/>
        </w:rPr>
        <w:t xml:space="preserve"> signataire</w:t>
      </w:r>
      <w:r w:rsidR="000B4CA3" w:rsidRPr="003B51DD">
        <w:rPr>
          <w:rFonts w:ascii="Arial" w:hAnsi="Arial" w:cs="Arial"/>
          <w:b/>
          <w:sz w:val="20"/>
          <w:u w:val="single"/>
          <w:lang w:eastAsia="zh-CN"/>
        </w:rPr>
        <w:t> </w:t>
      </w:r>
      <w:r w:rsidR="000B4CA3" w:rsidRPr="003B51DD">
        <w:rPr>
          <w:rFonts w:ascii="Arial" w:hAnsi="Arial" w:cs="Arial"/>
          <w:iCs/>
          <w:color w:val="0070C0"/>
          <w:sz w:val="20"/>
        </w:rPr>
        <w:t xml:space="preserve">: </w:t>
      </w:r>
    </w:p>
    <w:p w14:paraId="4551E161" w14:textId="77777777" w:rsidR="005D0B2F" w:rsidRPr="003B51DD" w:rsidRDefault="005D0B2F" w:rsidP="00327E28">
      <w:pPr>
        <w:tabs>
          <w:tab w:val="left" w:pos="851"/>
        </w:tabs>
        <w:suppressAutoHyphens/>
        <w:spacing w:before="120" w:after="120"/>
        <w:ind w:left="425"/>
        <w:jc w:val="both"/>
        <w:rPr>
          <w:rFonts w:ascii="Arial" w:hAnsi="Arial" w:cs="Arial"/>
          <w:i/>
          <w:sz w:val="18"/>
          <w:szCs w:val="18"/>
          <w:lang w:eastAsia="zh-CN"/>
        </w:rPr>
      </w:pPr>
      <w:r w:rsidRPr="003B51DD">
        <w:rPr>
          <w:rFonts w:ascii="Arial" w:hAnsi="Arial" w:cs="Arial"/>
          <w:sz w:val="18"/>
          <w:szCs w:val="18"/>
          <w:lang w:eastAsia="zh-CN"/>
        </w:rPr>
        <w:fldChar w:fldCharType="begin">
          <w:ffData>
            <w:name w:val=""/>
            <w:enabled/>
            <w:calcOnExit w:val="0"/>
            <w:checkBox>
              <w:size w:val="20"/>
              <w:default w:val="0"/>
            </w:checkBox>
          </w:ffData>
        </w:fldChar>
      </w:r>
      <w:r w:rsidRPr="003B51DD">
        <w:rPr>
          <w:rFonts w:ascii="Arial" w:hAnsi="Arial" w:cs="Arial"/>
          <w:sz w:val="18"/>
          <w:szCs w:val="18"/>
          <w:lang w:eastAsia="zh-CN"/>
        </w:rPr>
        <w:instrText xml:space="preserve"> FORMCHECKBOX </w:instrText>
      </w:r>
      <w:r w:rsidR="00752EE9">
        <w:rPr>
          <w:rFonts w:ascii="Arial" w:hAnsi="Arial" w:cs="Arial"/>
          <w:sz w:val="18"/>
          <w:szCs w:val="18"/>
          <w:lang w:eastAsia="zh-CN"/>
        </w:rPr>
      </w:r>
      <w:r w:rsidR="00752EE9">
        <w:rPr>
          <w:rFonts w:ascii="Arial" w:hAnsi="Arial" w:cs="Arial"/>
          <w:sz w:val="18"/>
          <w:szCs w:val="18"/>
          <w:lang w:eastAsia="zh-CN"/>
        </w:rPr>
        <w:fldChar w:fldCharType="separate"/>
      </w:r>
      <w:r w:rsidRPr="003B51DD">
        <w:rPr>
          <w:rFonts w:ascii="Arial" w:hAnsi="Arial" w:cs="Arial"/>
          <w:sz w:val="18"/>
          <w:szCs w:val="18"/>
          <w:lang w:eastAsia="zh-CN"/>
        </w:rPr>
        <w:fldChar w:fldCharType="end"/>
      </w:r>
      <w:r w:rsidRPr="003B51DD">
        <w:rPr>
          <w:rFonts w:ascii="Arial" w:hAnsi="Arial" w:cs="Arial"/>
          <w:sz w:val="18"/>
          <w:szCs w:val="18"/>
          <w:lang w:eastAsia="zh-CN"/>
        </w:rPr>
        <w:t xml:space="preserve"> </w:t>
      </w:r>
      <w:proofErr w:type="gramStart"/>
      <w:r w:rsidRPr="003B51DD">
        <w:rPr>
          <w:rFonts w:ascii="Arial" w:hAnsi="Arial" w:cs="Arial"/>
          <w:sz w:val="18"/>
          <w:szCs w:val="18"/>
          <w:lang w:eastAsia="zh-CN"/>
        </w:rPr>
        <w:t>s’engage</w:t>
      </w:r>
      <w:proofErr w:type="gramEnd"/>
      <w:r w:rsidRPr="003B51DD">
        <w:rPr>
          <w:rFonts w:ascii="Arial" w:hAnsi="Arial" w:cs="Arial"/>
          <w:sz w:val="18"/>
          <w:szCs w:val="18"/>
          <w:lang w:eastAsia="zh-CN"/>
        </w:rPr>
        <w:t>, sur la base de son offre et pour son propre compte ;</w:t>
      </w:r>
    </w:p>
    <w:p w14:paraId="1CCF7BDD" w14:textId="2B6933C6" w:rsidR="001C0D19" w:rsidRPr="003B51DD" w:rsidRDefault="001C0D19" w:rsidP="00B34720">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Nom commercial du candidat </w:t>
      </w:r>
      <w:r w:rsidRPr="003B51DD">
        <w:rPr>
          <w:rFonts w:ascii="Arial" w:hAnsi="Arial" w:cs="Arial"/>
          <w:sz w:val="18"/>
          <w:szCs w:val="18"/>
          <w:lang w:eastAsia="zh-CN"/>
        </w:rPr>
        <w:tab/>
        <w:t xml:space="preserve">: </w:t>
      </w:r>
      <w:r w:rsidR="00327E28" w:rsidRPr="003B51DD">
        <w:rPr>
          <w:rFonts w:ascii="Arial" w:hAnsi="Arial" w:cs="Arial"/>
          <w:sz w:val="18"/>
          <w:szCs w:val="18"/>
          <w:lang w:eastAsia="zh-CN"/>
        </w:rPr>
        <w:ptab w:relativeTo="margin" w:alignment="right" w:leader="dot"/>
      </w:r>
    </w:p>
    <w:p w14:paraId="5ECF9B82" w14:textId="2B7749AF" w:rsidR="001C0D19" w:rsidRPr="003B51DD" w:rsidRDefault="001C0D19" w:rsidP="00B34720">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Dénomination sociale </w:t>
      </w:r>
      <w:r w:rsidRPr="003B51DD">
        <w:rPr>
          <w:rFonts w:ascii="Arial" w:hAnsi="Arial" w:cs="Arial"/>
          <w:sz w:val="18"/>
          <w:szCs w:val="18"/>
          <w:lang w:eastAsia="zh-CN"/>
        </w:rPr>
        <w:tab/>
        <w:t xml:space="preserve">: </w:t>
      </w:r>
      <w:r w:rsidR="00327E28" w:rsidRPr="003B51DD">
        <w:rPr>
          <w:rFonts w:ascii="Arial" w:hAnsi="Arial" w:cs="Arial"/>
          <w:sz w:val="18"/>
          <w:szCs w:val="18"/>
          <w:lang w:eastAsia="zh-CN"/>
        </w:rPr>
        <w:ptab w:relativeTo="margin" w:alignment="right" w:leader="dot"/>
      </w:r>
    </w:p>
    <w:p w14:paraId="5D8DBC57" w14:textId="708582DB" w:rsidR="001C0D19" w:rsidRPr="003B51DD" w:rsidRDefault="001C0D19" w:rsidP="00B34720">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Adresse de l’établissement </w:t>
      </w:r>
      <w:r w:rsidRPr="003B51DD">
        <w:rPr>
          <w:rFonts w:ascii="Arial" w:hAnsi="Arial" w:cs="Arial"/>
          <w:sz w:val="18"/>
          <w:szCs w:val="18"/>
          <w:lang w:eastAsia="zh-CN"/>
        </w:rPr>
        <w:tab/>
        <w:t xml:space="preserve">: </w:t>
      </w:r>
      <w:r w:rsidR="00327E28" w:rsidRPr="003B51DD">
        <w:rPr>
          <w:rFonts w:ascii="Arial" w:hAnsi="Arial" w:cs="Arial"/>
          <w:sz w:val="18"/>
          <w:szCs w:val="18"/>
          <w:lang w:eastAsia="zh-CN"/>
        </w:rPr>
        <w:ptab w:relativeTo="margin" w:alignment="right" w:leader="dot"/>
      </w:r>
    </w:p>
    <w:p w14:paraId="217F47F3" w14:textId="0E313966" w:rsidR="001C0D19" w:rsidRPr="003B51DD" w:rsidRDefault="001C0D19" w:rsidP="00B34720">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Adresse du siège social</w:t>
      </w:r>
      <w:r w:rsidRPr="003B51DD">
        <w:rPr>
          <w:rFonts w:ascii="Arial" w:hAnsi="Arial" w:cs="Arial"/>
          <w:sz w:val="18"/>
          <w:szCs w:val="18"/>
          <w:lang w:eastAsia="zh-CN"/>
        </w:rPr>
        <w:tab/>
        <w:t xml:space="preserve">: </w:t>
      </w:r>
      <w:r w:rsidR="00327E28" w:rsidRPr="003B51DD">
        <w:rPr>
          <w:rFonts w:ascii="Arial" w:hAnsi="Arial" w:cs="Arial"/>
          <w:sz w:val="18"/>
          <w:szCs w:val="18"/>
          <w:lang w:eastAsia="zh-CN"/>
        </w:rPr>
        <w:ptab w:relativeTo="margin" w:alignment="right" w:leader="dot"/>
      </w:r>
    </w:p>
    <w:p w14:paraId="2AF7EFCC" w14:textId="77777777" w:rsidR="001C0D19" w:rsidRPr="003B51DD" w:rsidRDefault="001C0D19" w:rsidP="00327E28">
      <w:pPr>
        <w:tabs>
          <w:tab w:val="left" w:pos="426"/>
          <w:tab w:val="left" w:pos="851"/>
          <w:tab w:val="left" w:pos="3686"/>
        </w:tabs>
        <w:suppressAutoHyphens/>
        <w:spacing w:after="60"/>
        <w:ind w:left="1134"/>
        <w:jc w:val="both"/>
        <w:rPr>
          <w:rFonts w:ascii="Arial" w:hAnsi="Arial" w:cs="Arial"/>
          <w:i/>
          <w:sz w:val="18"/>
          <w:szCs w:val="18"/>
          <w:lang w:eastAsia="zh-CN"/>
        </w:rPr>
      </w:pPr>
      <w:r w:rsidRPr="003B51DD">
        <w:rPr>
          <w:rFonts w:ascii="Arial" w:hAnsi="Arial" w:cs="Arial"/>
          <w:i/>
          <w:sz w:val="18"/>
          <w:szCs w:val="18"/>
          <w:lang w:eastAsia="zh-CN"/>
        </w:rPr>
        <w:t>(Si différente de l’adresse de l’établissement) </w:t>
      </w:r>
    </w:p>
    <w:p w14:paraId="04B739A2" w14:textId="10CF8700" w:rsidR="001C0D19" w:rsidRPr="003B51DD" w:rsidRDefault="001C0D19" w:rsidP="00B34720">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Adresse électronique</w:t>
      </w:r>
      <w:r w:rsidRPr="003B51DD">
        <w:rPr>
          <w:rFonts w:ascii="Arial" w:hAnsi="Arial" w:cs="Arial"/>
          <w:sz w:val="18"/>
          <w:szCs w:val="18"/>
          <w:lang w:eastAsia="zh-CN"/>
        </w:rPr>
        <w:tab/>
        <w:t xml:space="preserve">: </w:t>
      </w:r>
      <w:r w:rsidR="00327E28" w:rsidRPr="003B51DD">
        <w:rPr>
          <w:rFonts w:ascii="Arial" w:hAnsi="Arial" w:cs="Arial"/>
          <w:sz w:val="18"/>
          <w:szCs w:val="18"/>
          <w:lang w:eastAsia="zh-CN"/>
        </w:rPr>
        <w:ptab w:relativeTo="margin" w:alignment="right" w:leader="dot"/>
      </w:r>
    </w:p>
    <w:p w14:paraId="042AAB23" w14:textId="66EEE0A6" w:rsidR="001C0D19" w:rsidRPr="003B51DD" w:rsidRDefault="001C0D19" w:rsidP="00B34720">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Numéro de téléphone</w:t>
      </w:r>
      <w:r w:rsidRPr="003B51DD">
        <w:rPr>
          <w:rFonts w:ascii="Arial" w:hAnsi="Arial" w:cs="Arial"/>
          <w:sz w:val="18"/>
          <w:szCs w:val="18"/>
          <w:lang w:eastAsia="zh-CN"/>
        </w:rPr>
        <w:tab/>
        <w:t xml:space="preserve">: </w:t>
      </w:r>
      <w:r w:rsidR="00327E28" w:rsidRPr="003B51DD">
        <w:rPr>
          <w:rFonts w:ascii="Arial" w:hAnsi="Arial" w:cs="Arial"/>
          <w:sz w:val="18"/>
          <w:szCs w:val="18"/>
          <w:lang w:eastAsia="zh-CN"/>
        </w:rPr>
        <w:ptab w:relativeTo="margin" w:alignment="right" w:leader="dot"/>
      </w:r>
    </w:p>
    <w:p w14:paraId="730E0FF2" w14:textId="4314C6A8" w:rsidR="001C0D19" w:rsidRPr="003B51DD" w:rsidRDefault="001C0D19" w:rsidP="00B34720">
      <w:pPr>
        <w:numPr>
          <w:ilvl w:val="0"/>
          <w:numId w:val="4"/>
        </w:numPr>
        <w:tabs>
          <w:tab w:val="clear" w:pos="720"/>
          <w:tab w:val="left" w:pos="426"/>
          <w:tab w:val="left" w:pos="851"/>
          <w:tab w:val="left" w:pos="3686"/>
        </w:tabs>
        <w:suppressAutoHyphens/>
        <w:spacing w:after="120"/>
        <w:ind w:left="1134" w:hanging="357"/>
        <w:jc w:val="both"/>
        <w:rPr>
          <w:rFonts w:ascii="Arial" w:hAnsi="Arial" w:cs="Arial"/>
          <w:sz w:val="18"/>
          <w:szCs w:val="18"/>
          <w:lang w:eastAsia="zh-CN"/>
        </w:rPr>
      </w:pPr>
      <w:r w:rsidRPr="003B51DD">
        <w:rPr>
          <w:rFonts w:ascii="Arial" w:hAnsi="Arial" w:cs="Arial"/>
          <w:sz w:val="18"/>
          <w:szCs w:val="18"/>
          <w:lang w:eastAsia="zh-CN"/>
        </w:rPr>
        <w:t>Numéro SIRET </w:t>
      </w:r>
      <w:r w:rsidRPr="003B51DD">
        <w:rPr>
          <w:rFonts w:ascii="Arial" w:hAnsi="Arial" w:cs="Arial"/>
          <w:sz w:val="18"/>
          <w:szCs w:val="18"/>
          <w:lang w:eastAsia="zh-CN"/>
        </w:rPr>
        <w:tab/>
        <w:t xml:space="preserve">: </w:t>
      </w:r>
      <w:r w:rsidR="00327E28" w:rsidRPr="003B51DD">
        <w:rPr>
          <w:rFonts w:ascii="Arial" w:hAnsi="Arial" w:cs="Arial"/>
          <w:sz w:val="18"/>
          <w:szCs w:val="18"/>
          <w:lang w:eastAsia="zh-CN"/>
        </w:rPr>
        <w:ptab w:relativeTo="margin" w:alignment="right" w:leader="dot"/>
      </w:r>
    </w:p>
    <w:p w14:paraId="12019823" w14:textId="2F641127" w:rsidR="005D0B2F" w:rsidRPr="003B51DD" w:rsidRDefault="005D0B2F" w:rsidP="00327E28">
      <w:pPr>
        <w:tabs>
          <w:tab w:val="left" w:pos="851"/>
        </w:tabs>
        <w:suppressAutoHyphens/>
        <w:spacing w:before="120" w:after="120"/>
        <w:ind w:left="426"/>
        <w:jc w:val="both"/>
        <w:rPr>
          <w:rFonts w:ascii="Arial" w:hAnsi="Arial" w:cs="Arial"/>
          <w:i/>
          <w:sz w:val="18"/>
          <w:szCs w:val="18"/>
          <w:lang w:eastAsia="zh-CN"/>
        </w:rPr>
      </w:pPr>
      <w:r w:rsidRPr="003B51DD">
        <w:rPr>
          <w:rFonts w:ascii="Arial" w:hAnsi="Arial" w:cs="Arial"/>
          <w:sz w:val="18"/>
          <w:szCs w:val="18"/>
          <w:lang w:eastAsia="zh-CN"/>
        </w:rPr>
        <w:fldChar w:fldCharType="begin">
          <w:ffData>
            <w:name w:val=""/>
            <w:enabled/>
            <w:calcOnExit w:val="0"/>
            <w:checkBox>
              <w:size w:val="20"/>
              <w:default w:val="0"/>
            </w:checkBox>
          </w:ffData>
        </w:fldChar>
      </w:r>
      <w:r w:rsidRPr="003B51DD">
        <w:rPr>
          <w:rFonts w:ascii="Arial" w:hAnsi="Arial" w:cs="Arial"/>
          <w:sz w:val="18"/>
          <w:szCs w:val="18"/>
          <w:lang w:eastAsia="zh-CN"/>
        </w:rPr>
        <w:instrText xml:space="preserve"> FORMCHECKBOX </w:instrText>
      </w:r>
      <w:r w:rsidR="00752EE9">
        <w:rPr>
          <w:rFonts w:ascii="Arial" w:hAnsi="Arial" w:cs="Arial"/>
          <w:sz w:val="18"/>
          <w:szCs w:val="18"/>
          <w:lang w:eastAsia="zh-CN"/>
        </w:rPr>
      </w:r>
      <w:r w:rsidR="00752EE9">
        <w:rPr>
          <w:rFonts w:ascii="Arial" w:hAnsi="Arial" w:cs="Arial"/>
          <w:sz w:val="18"/>
          <w:szCs w:val="18"/>
          <w:lang w:eastAsia="zh-CN"/>
        </w:rPr>
        <w:fldChar w:fldCharType="separate"/>
      </w:r>
      <w:r w:rsidRPr="003B51DD">
        <w:rPr>
          <w:rFonts w:ascii="Arial" w:hAnsi="Arial" w:cs="Arial"/>
          <w:sz w:val="18"/>
          <w:szCs w:val="18"/>
          <w:lang w:eastAsia="zh-CN"/>
        </w:rPr>
        <w:fldChar w:fldCharType="end"/>
      </w:r>
      <w:r w:rsidRPr="003B51DD">
        <w:rPr>
          <w:rFonts w:ascii="Arial" w:hAnsi="Arial" w:cs="Arial"/>
          <w:sz w:val="18"/>
          <w:szCs w:val="18"/>
          <w:lang w:eastAsia="zh-CN"/>
        </w:rPr>
        <w:t xml:space="preserve"> engage la société </w:t>
      </w:r>
      <w:r w:rsidR="00486C35" w:rsidRPr="003B51DD">
        <w:rPr>
          <w:rFonts w:ascii="Arial" w:hAnsi="Arial" w:cs="Arial"/>
          <w:sz w:val="18"/>
          <w:szCs w:val="18"/>
          <w:lang w:eastAsia="zh-CN"/>
        </w:rPr>
        <w:ptab w:relativeTo="margin" w:alignment="center" w:leader="dot"/>
      </w:r>
      <w:r w:rsidRPr="003B51DD">
        <w:rPr>
          <w:rFonts w:ascii="Arial" w:hAnsi="Arial" w:cs="Arial"/>
          <w:sz w:val="18"/>
          <w:szCs w:val="18"/>
          <w:lang w:eastAsia="zh-CN"/>
        </w:rPr>
        <w:t xml:space="preserve"> sur la base de son offre ;</w:t>
      </w:r>
    </w:p>
    <w:p w14:paraId="75758E7F" w14:textId="5E0A0DE5" w:rsidR="001C0D19" w:rsidRPr="003B51DD" w:rsidRDefault="001C0D19" w:rsidP="00B34720">
      <w:pPr>
        <w:numPr>
          <w:ilvl w:val="0"/>
          <w:numId w:val="4"/>
        </w:numPr>
        <w:tabs>
          <w:tab w:val="clear" w:pos="720"/>
          <w:tab w:val="left" w:pos="426"/>
          <w:tab w:val="left" w:pos="851"/>
          <w:tab w:val="num" w:pos="1134"/>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Nom commercial du candidat </w:t>
      </w:r>
      <w:r w:rsidRPr="003B51DD">
        <w:rPr>
          <w:rFonts w:ascii="Arial" w:hAnsi="Arial" w:cs="Arial"/>
          <w:sz w:val="18"/>
          <w:szCs w:val="18"/>
          <w:lang w:eastAsia="zh-CN"/>
        </w:rPr>
        <w:tab/>
        <w:t xml:space="preserve">: </w:t>
      </w:r>
      <w:r w:rsidR="004F3564" w:rsidRPr="003B51DD">
        <w:rPr>
          <w:rFonts w:ascii="Arial" w:hAnsi="Arial" w:cs="Arial"/>
          <w:sz w:val="18"/>
          <w:szCs w:val="18"/>
          <w:lang w:eastAsia="zh-CN"/>
        </w:rPr>
        <w:ptab w:relativeTo="margin" w:alignment="right" w:leader="dot"/>
      </w:r>
    </w:p>
    <w:p w14:paraId="39E885C3" w14:textId="357103CD" w:rsidR="001C0D19" w:rsidRPr="003B51DD" w:rsidRDefault="001C0D19" w:rsidP="00B34720">
      <w:pPr>
        <w:numPr>
          <w:ilvl w:val="0"/>
          <w:numId w:val="4"/>
        </w:numPr>
        <w:tabs>
          <w:tab w:val="clear" w:pos="720"/>
          <w:tab w:val="left" w:pos="426"/>
          <w:tab w:val="left" w:pos="851"/>
          <w:tab w:val="num" w:pos="1134"/>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Dénomination sociale </w:t>
      </w:r>
      <w:r w:rsidRPr="003B51DD">
        <w:rPr>
          <w:rFonts w:ascii="Arial" w:hAnsi="Arial" w:cs="Arial"/>
          <w:sz w:val="18"/>
          <w:szCs w:val="18"/>
          <w:lang w:eastAsia="zh-CN"/>
        </w:rPr>
        <w:tab/>
        <w:t xml:space="preserve">: </w:t>
      </w:r>
      <w:r w:rsidR="004F3564" w:rsidRPr="003B51DD">
        <w:rPr>
          <w:rFonts w:ascii="Arial" w:hAnsi="Arial" w:cs="Arial"/>
          <w:sz w:val="18"/>
          <w:szCs w:val="18"/>
          <w:lang w:eastAsia="zh-CN"/>
        </w:rPr>
        <w:ptab w:relativeTo="margin" w:alignment="right" w:leader="dot"/>
      </w:r>
    </w:p>
    <w:p w14:paraId="28606BC6" w14:textId="4AF67B8C" w:rsidR="001C0D19" w:rsidRPr="003B51DD" w:rsidRDefault="001C0D19" w:rsidP="00B34720">
      <w:pPr>
        <w:numPr>
          <w:ilvl w:val="0"/>
          <w:numId w:val="4"/>
        </w:numPr>
        <w:tabs>
          <w:tab w:val="clear" w:pos="720"/>
          <w:tab w:val="left" w:pos="426"/>
          <w:tab w:val="left" w:pos="851"/>
          <w:tab w:val="num" w:pos="1134"/>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Adresse de l’établissement </w:t>
      </w:r>
      <w:r w:rsidRPr="003B51DD">
        <w:rPr>
          <w:rFonts w:ascii="Arial" w:hAnsi="Arial" w:cs="Arial"/>
          <w:sz w:val="18"/>
          <w:szCs w:val="18"/>
          <w:lang w:eastAsia="zh-CN"/>
        </w:rPr>
        <w:tab/>
        <w:t xml:space="preserve">: </w:t>
      </w:r>
      <w:r w:rsidR="004F3564" w:rsidRPr="003B51DD">
        <w:rPr>
          <w:rFonts w:ascii="Arial" w:hAnsi="Arial" w:cs="Arial"/>
          <w:sz w:val="18"/>
          <w:szCs w:val="18"/>
          <w:lang w:eastAsia="zh-CN"/>
        </w:rPr>
        <w:ptab w:relativeTo="margin" w:alignment="right" w:leader="dot"/>
      </w:r>
    </w:p>
    <w:p w14:paraId="16134DEB" w14:textId="5ADBA53C" w:rsidR="001C0D19" w:rsidRPr="003B51DD" w:rsidRDefault="001C0D19" w:rsidP="00B34720">
      <w:pPr>
        <w:numPr>
          <w:ilvl w:val="0"/>
          <w:numId w:val="4"/>
        </w:numPr>
        <w:tabs>
          <w:tab w:val="clear" w:pos="720"/>
          <w:tab w:val="left" w:pos="426"/>
          <w:tab w:val="left" w:pos="851"/>
          <w:tab w:val="num" w:pos="1134"/>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Adresse du siège social</w:t>
      </w:r>
      <w:r w:rsidRPr="003B51DD">
        <w:rPr>
          <w:rFonts w:ascii="Arial" w:hAnsi="Arial" w:cs="Arial"/>
          <w:sz w:val="18"/>
          <w:szCs w:val="18"/>
          <w:lang w:eastAsia="zh-CN"/>
        </w:rPr>
        <w:tab/>
        <w:t xml:space="preserve">: </w:t>
      </w:r>
      <w:r w:rsidR="004F3564" w:rsidRPr="003B51DD">
        <w:rPr>
          <w:rFonts w:ascii="Arial" w:hAnsi="Arial" w:cs="Arial"/>
          <w:sz w:val="18"/>
          <w:szCs w:val="18"/>
          <w:lang w:eastAsia="zh-CN"/>
        </w:rPr>
        <w:ptab w:relativeTo="margin" w:alignment="right" w:leader="dot"/>
      </w:r>
    </w:p>
    <w:p w14:paraId="7DA0F2AE" w14:textId="77777777" w:rsidR="001C0D19" w:rsidRPr="003B51DD" w:rsidRDefault="001C0D19" w:rsidP="004F3564">
      <w:pPr>
        <w:tabs>
          <w:tab w:val="left" w:pos="426"/>
          <w:tab w:val="left" w:pos="851"/>
          <w:tab w:val="num" w:pos="1134"/>
          <w:tab w:val="left" w:pos="3686"/>
        </w:tabs>
        <w:suppressAutoHyphens/>
        <w:spacing w:after="60"/>
        <w:ind w:left="1134"/>
        <w:jc w:val="both"/>
        <w:rPr>
          <w:rFonts w:ascii="Arial" w:hAnsi="Arial" w:cs="Arial"/>
          <w:i/>
          <w:sz w:val="18"/>
          <w:szCs w:val="18"/>
          <w:lang w:eastAsia="zh-CN"/>
        </w:rPr>
      </w:pPr>
      <w:r w:rsidRPr="003B51DD">
        <w:rPr>
          <w:rFonts w:ascii="Arial" w:hAnsi="Arial" w:cs="Arial"/>
          <w:i/>
          <w:sz w:val="18"/>
          <w:szCs w:val="18"/>
          <w:lang w:eastAsia="zh-CN"/>
        </w:rPr>
        <w:t>(Si différente de l’adresse de l’établissement) </w:t>
      </w:r>
    </w:p>
    <w:p w14:paraId="228AF3E6" w14:textId="6EFB8DD1" w:rsidR="001C0D19" w:rsidRPr="003B51DD" w:rsidRDefault="001C0D19" w:rsidP="00B34720">
      <w:pPr>
        <w:numPr>
          <w:ilvl w:val="0"/>
          <w:numId w:val="4"/>
        </w:numPr>
        <w:tabs>
          <w:tab w:val="clear" w:pos="720"/>
          <w:tab w:val="left" w:pos="426"/>
          <w:tab w:val="left" w:pos="851"/>
          <w:tab w:val="num" w:pos="1134"/>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Adresse électronique</w:t>
      </w:r>
      <w:r w:rsidRPr="003B51DD">
        <w:rPr>
          <w:rFonts w:ascii="Arial" w:hAnsi="Arial" w:cs="Arial"/>
          <w:sz w:val="18"/>
          <w:szCs w:val="18"/>
          <w:lang w:eastAsia="zh-CN"/>
        </w:rPr>
        <w:tab/>
        <w:t xml:space="preserve">: </w:t>
      </w:r>
      <w:r w:rsidR="004F3564" w:rsidRPr="003B51DD">
        <w:rPr>
          <w:rFonts w:ascii="Arial" w:hAnsi="Arial" w:cs="Arial"/>
          <w:sz w:val="18"/>
          <w:szCs w:val="18"/>
          <w:lang w:eastAsia="zh-CN"/>
        </w:rPr>
        <w:ptab w:relativeTo="margin" w:alignment="right" w:leader="dot"/>
      </w:r>
    </w:p>
    <w:p w14:paraId="47BB8D9B" w14:textId="7C40CB4A" w:rsidR="001C0D19" w:rsidRPr="003B51DD" w:rsidRDefault="001C0D19" w:rsidP="00B34720">
      <w:pPr>
        <w:numPr>
          <w:ilvl w:val="0"/>
          <w:numId w:val="4"/>
        </w:numPr>
        <w:tabs>
          <w:tab w:val="clear" w:pos="720"/>
          <w:tab w:val="left" w:pos="426"/>
          <w:tab w:val="left" w:pos="851"/>
          <w:tab w:val="num" w:pos="1134"/>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Numéro de téléphone</w:t>
      </w:r>
      <w:r w:rsidRPr="003B51DD">
        <w:rPr>
          <w:rFonts w:ascii="Arial" w:hAnsi="Arial" w:cs="Arial"/>
          <w:sz w:val="18"/>
          <w:szCs w:val="18"/>
          <w:lang w:eastAsia="zh-CN"/>
        </w:rPr>
        <w:tab/>
        <w:t xml:space="preserve">: </w:t>
      </w:r>
      <w:r w:rsidR="004F3564" w:rsidRPr="003B51DD">
        <w:rPr>
          <w:rFonts w:ascii="Arial" w:hAnsi="Arial" w:cs="Arial"/>
          <w:sz w:val="18"/>
          <w:szCs w:val="18"/>
          <w:lang w:eastAsia="zh-CN"/>
        </w:rPr>
        <w:ptab w:relativeTo="margin" w:alignment="right" w:leader="dot"/>
      </w:r>
    </w:p>
    <w:p w14:paraId="4C6134EB" w14:textId="0FFF8EE4" w:rsidR="001C0D19" w:rsidRPr="008C3CA6" w:rsidRDefault="001C0D19" w:rsidP="00B34720">
      <w:pPr>
        <w:numPr>
          <w:ilvl w:val="0"/>
          <w:numId w:val="4"/>
        </w:numPr>
        <w:tabs>
          <w:tab w:val="clear" w:pos="720"/>
          <w:tab w:val="left" w:pos="426"/>
          <w:tab w:val="left" w:pos="851"/>
          <w:tab w:val="num" w:pos="1134"/>
          <w:tab w:val="left" w:pos="3686"/>
        </w:tabs>
        <w:suppressAutoHyphens/>
        <w:spacing w:after="120"/>
        <w:ind w:left="1134" w:hanging="357"/>
        <w:jc w:val="both"/>
        <w:rPr>
          <w:rFonts w:ascii="Arial" w:hAnsi="Arial" w:cs="Arial"/>
          <w:sz w:val="18"/>
          <w:szCs w:val="18"/>
          <w:lang w:eastAsia="zh-CN"/>
        </w:rPr>
      </w:pPr>
      <w:r w:rsidRPr="003B51DD">
        <w:rPr>
          <w:rFonts w:ascii="Arial" w:hAnsi="Arial" w:cs="Arial"/>
          <w:sz w:val="18"/>
          <w:szCs w:val="18"/>
          <w:lang w:eastAsia="zh-CN"/>
        </w:rPr>
        <w:t>Numéro SIRET </w:t>
      </w:r>
      <w:r w:rsidRPr="003B51DD">
        <w:rPr>
          <w:rFonts w:ascii="Arial" w:hAnsi="Arial" w:cs="Arial"/>
          <w:sz w:val="18"/>
          <w:szCs w:val="18"/>
          <w:lang w:eastAsia="zh-CN"/>
        </w:rPr>
        <w:tab/>
        <w:t xml:space="preserve">: </w:t>
      </w:r>
      <w:r w:rsidR="004F3564" w:rsidRPr="003B51DD">
        <w:rPr>
          <w:rFonts w:ascii="Arial" w:hAnsi="Arial" w:cs="Arial"/>
          <w:sz w:val="18"/>
          <w:szCs w:val="18"/>
          <w:lang w:eastAsia="zh-CN"/>
        </w:rPr>
        <w:ptab w:relativeTo="margin" w:alignment="right" w:leader="dot"/>
      </w:r>
    </w:p>
    <w:p w14:paraId="5A1977D3" w14:textId="003A2047" w:rsidR="008C3CA6" w:rsidRDefault="008C3CA6">
      <w:pPr>
        <w:spacing w:after="160" w:line="259" w:lineRule="auto"/>
        <w:rPr>
          <w:rFonts w:ascii="Arial" w:hAnsi="Arial" w:cs="Arial"/>
          <w:sz w:val="18"/>
          <w:szCs w:val="18"/>
          <w:lang w:eastAsia="zh-CN"/>
        </w:rPr>
      </w:pPr>
      <w:r>
        <w:rPr>
          <w:rFonts w:ascii="Arial" w:hAnsi="Arial" w:cs="Arial"/>
          <w:sz w:val="18"/>
          <w:szCs w:val="18"/>
          <w:lang w:eastAsia="zh-CN"/>
        </w:rPr>
        <w:br w:type="page"/>
      </w:r>
    </w:p>
    <w:p w14:paraId="50F4F279" w14:textId="77777777" w:rsidR="008C3CA6" w:rsidRPr="003B51DD" w:rsidRDefault="008C3CA6" w:rsidP="008C3CA6">
      <w:pPr>
        <w:tabs>
          <w:tab w:val="left" w:pos="426"/>
          <w:tab w:val="left" w:pos="851"/>
          <w:tab w:val="left" w:pos="3686"/>
        </w:tabs>
        <w:suppressAutoHyphens/>
        <w:spacing w:after="120"/>
        <w:ind w:left="1134"/>
        <w:jc w:val="both"/>
        <w:rPr>
          <w:rFonts w:ascii="Arial" w:hAnsi="Arial" w:cs="Arial"/>
          <w:sz w:val="18"/>
          <w:szCs w:val="18"/>
          <w:lang w:eastAsia="zh-CN"/>
        </w:rPr>
      </w:pPr>
    </w:p>
    <w:p w14:paraId="3E3F84E8" w14:textId="747D1470" w:rsidR="005D0B2F" w:rsidRPr="00EB2997" w:rsidRDefault="005D0B2F" w:rsidP="00EB2997">
      <w:pPr>
        <w:pStyle w:val="Paragraphedeliste"/>
        <w:suppressAutoHyphens/>
        <w:spacing w:before="120" w:after="120" w:line="259" w:lineRule="auto"/>
        <w:jc w:val="both"/>
        <w:rPr>
          <w:rFonts w:ascii="Arial" w:hAnsi="Arial" w:cs="Arial"/>
          <w:i/>
          <w:sz w:val="18"/>
          <w:szCs w:val="18"/>
          <w:lang w:eastAsia="zh-CN"/>
        </w:rPr>
      </w:pPr>
      <w:r w:rsidRPr="00EB2997">
        <w:rPr>
          <w:rFonts w:ascii="Arial" w:hAnsi="Arial" w:cs="Arial"/>
          <w:b/>
          <w:sz w:val="20"/>
          <w:lang w:eastAsia="zh-CN"/>
        </w:rPr>
        <w:fldChar w:fldCharType="begin">
          <w:ffData>
            <w:name w:val=""/>
            <w:enabled/>
            <w:calcOnExit w:val="0"/>
            <w:checkBox>
              <w:size w:val="20"/>
              <w:default w:val="0"/>
            </w:checkBox>
          </w:ffData>
        </w:fldChar>
      </w:r>
      <w:r w:rsidRPr="00EB2997">
        <w:rPr>
          <w:rFonts w:ascii="Arial" w:hAnsi="Arial" w:cs="Arial"/>
          <w:b/>
          <w:sz w:val="20"/>
          <w:lang w:eastAsia="zh-CN"/>
        </w:rPr>
        <w:instrText xml:space="preserve"> FORMCHECKBOX </w:instrText>
      </w:r>
      <w:r w:rsidR="00752EE9">
        <w:rPr>
          <w:rFonts w:ascii="Arial" w:hAnsi="Arial" w:cs="Arial"/>
          <w:b/>
          <w:sz w:val="20"/>
          <w:lang w:eastAsia="zh-CN"/>
        </w:rPr>
      </w:r>
      <w:r w:rsidR="00752EE9">
        <w:rPr>
          <w:rFonts w:ascii="Arial" w:hAnsi="Arial" w:cs="Arial"/>
          <w:b/>
          <w:sz w:val="20"/>
          <w:lang w:eastAsia="zh-CN"/>
        </w:rPr>
        <w:fldChar w:fldCharType="separate"/>
      </w:r>
      <w:r w:rsidRPr="00EB2997">
        <w:rPr>
          <w:rFonts w:ascii="Arial" w:hAnsi="Arial" w:cs="Arial"/>
          <w:b/>
          <w:sz w:val="20"/>
          <w:lang w:eastAsia="zh-CN"/>
        </w:rPr>
        <w:fldChar w:fldCharType="end"/>
      </w:r>
      <w:r w:rsidRPr="00EB2997">
        <w:rPr>
          <w:rFonts w:ascii="Arial" w:hAnsi="Arial" w:cs="Arial"/>
          <w:b/>
          <w:sz w:val="20"/>
          <w:lang w:eastAsia="zh-CN"/>
        </w:rPr>
        <w:t xml:space="preserve"> </w:t>
      </w:r>
      <w:proofErr w:type="gramStart"/>
      <w:r w:rsidRPr="00EB2997">
        <w:rPr>
          <w:rFonts w:ascii="Arial" w:hAnsi="Arial" w:cs="Arial"/>
          <w:b/>
          <w:sz w:val="20"/>
          <w:u w:val="single"/>
          <w:lang w:eastAsia="zh-CN"/>
        </w:rPr>
        <w:t>l’ensemble</w:t>
      </w:r>
      <w:proofErr w:type="gramEnd"/>
      <w:r w:rsidRPr="00EB2997">
        <w:rPr>
          <w:rFonts w:ascii="Arial" w:hAnsi="Arial" w:cs="Arial"/>
          <w:b/>
          <w:sz w:val="20"/>
          <w:u w:val="single"/>
          <w:lang w:eastAsia="zh-CN"/>
        </w:rPr>
        <w:t xml:space="preserve"> des membres du groupement</w:t>
      </w:r>
      <w:r w:rsidRPr="00EB2997">
        <w:rPr>
          <w:rFonts w:ascii="Arial" w:hAnsi="Arial" w:cs="Arial"/>
          <w:sz w:val="20"/>
          <w:lang w:eastAsia="zh-CN"/>
        </w:rPr>
        <w:t xml:space="preserve"> s’engagent, sur la base de l’offre du groupement ;</w:t>
      </w:r>
    </w:p>
    <w:p w14:paraId="140218CD" w14:textId="00FBD034" w:rsidR="00E84036" w:rsidRPr="003B51DD" w:rsidRDefault="00E84036" w:rsidP="00486C35">
      <w:pPr>
        <w:tabs>
          <w:tab w:val="left" w:pos="426"/>
          <w:tab w:val="left" w:pos="851"/>
        </w:tabs>
        <w:suppressAutoHyphens/>
        <w:spacing w:before="120" w:after="120"/>
        <w:ind w:left="426"/>
        <w:jc w:val="both"/>
        <w:rPr>
          <w:rFonts w:ascii="Arial" w:hAnsi="Arial" w:cs="Arial"/>
          <w:sz w:val="18"/>
          <w:szCs w:val="18"/>
          <w:lang w:eastAsia="zh-CN"/>
        </w:rPr>
      </w:pPr>
      <w:r w:rsidRPr="003B51DD">
        <w:rPr>
          <w:rFonts w:ascii="Arial" w:hAnsi="Arial" w:cs="Arial"/>
          <w:sz w:val="18"/>
          <w:szCs w:val="18"/>
          <w:u w:val="single"/>
          <w:lang w:eastAsia="zh-CN"/>
        </w:rPr>
        <w:t>1</w:t>
      </w:r>
      <w:r w:rsidRPr="003B51DD">
        <w:rPr>
          <w:rFonts w:ascii="Arial" w:hAnsi="Arial" w:cs="Arial"/>
          <w:sz w:val="18"/>
          <w:szCs w:val="18"/>
          <w:u w:val="single"/>
          <w:vertAlign w:val="superscript"/>
          <w:lang w:eastAsia="zh-CN"/>
        </w:rPr>
        <w:t>ère</w:t>
      </w:r>
      <w:r w:rsidRPr="003B51DD">
        <w:rPr>
          <w:rFonts w:ascii="Arial" w:hAnsi="Arial" w:cs="Arial"/>
          <w:sz w:val="18"/>
          <w:szCs w:val="18"/>
          <w:u w:val="single"/>
          <w:lang w:eastAsia="zh-CN"/>
        </w:rPr>
        <w:t xml:space="preserve"> entreprise cotraitante </w:t>
      </w:r>
      <w:r w:rsidRPr="003B51DD">
        <w:rPr>
          <w:rFonts w:ascii="Arial" w:hAnsi="Arial" w:cs="Arial"/>
          <w:b/>
          <w:sz w:val="18"/>
          <w:szCs w:val="18"/>
          <w:u w:val="single"/>
          <w:lang w:eastAsia="zh-CN"/>
        </w:rPr>
        <w:t>mandataire solidaire</w:t>
      </w:r>
      <w:r w:rsidRPr="003B51DD">
        <w:rPr>
          <w:rFonts w:ascii="Arial" w:hAnsi="Arial" w:cs="Arial"/>
          <w:sz w:val="18"/>
          <w:szCs w:val="18"/>
          <w:u w:val="single"/>
          <w:lang w:eastAsia="zh-CN"/>
        </w:rPr>
        <w:t xml:space="preserve"> du groupement</w:t>
      </w:r>
      <w:r w:rsidRPr="003B51DD">
        <w:rPr>
          <w:rFonts w:ascii="Arial" w:hAnsi="Arial" w:cs="Arial"/>
          <w:sz w:val="18"/>
          <w:szCs w:val="18"/>
          <w:lang w:eastAsia="zh-CN"/>
        </w:rPr>
        <w:t> :</w:t>
      </w:r>
    </w:p>
    <w:p w14:paraId="2F7E1A0F" w14:textId="3449D2AA" w:rsidR="00E84036" w:rsidRPr="003B51DD" w:rsidRDefault="00E84036" w:rsidP="00B34720">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Nom commercial du candidat </w:t>
      </w:r>
      <w:r w:rsidRPr="003B51DD">
        <w:rPr>
          <w:rFonts w:ascii="Arial" w:hAnsi="Arial" w:cs="Arial"/>
          <w:sz w:val="18"/>
          <w:szCs w:val="18"/>
          <w:lang w:eastAsia="zh-CN"/>
        </w:rPr>
        <w:tab/>
        <w:t xml:space="preserve">: </w:t>
      </w:r>
      <w:r w:rsidR="00486C35" w:rsidRPr="003B51DD">
        <w:rPr>
          <w:rFonts w:ascii="Arial" w:hAnsi="Arial" w:cs="Arial"/>
          <w:sz w:val="18"/>
          <w:szCs w:val="18"/>
          <w:lang w:eastAsia="zh-CN"/>
        </w:rPr>
        <w:ptab w:relativeTo="margin" w:alignment="right" w:leader="dot"/>
      </w:r>
    </w:p>
    <w:p w14:paraId="13BA8406" w14:textId="65B52F41" w:rsidR="00E84036" w:rsidRPr="003B51DD" w:rsidRDefault="00E84036" w:rsidP="00B34720">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Dénomination sociale </w:t>
      </w:r>
      <w:r w:rsidRPr="003B51DD">
        <w:rPr>
          <w:rFonts w:ascii="Arial" w:hAnsi="Arial" w:cs="Arial"/>
          <w:sz w:val="18"/>
          <w:szCs w:val="18"/>
          <w:lang w:eastAsia="zh-CN"/>
        </w:rPr>
        <w:tab/>
        <w:t xml:space="preserve">: </w:t>
      </w:r>
      <w:r w:rsidR="00486C35" w:rsidRPr="003B51DD">
        <w:rPr>
          <w:rFonts w:ascii="Arial" w:hAnsi="Arial" w:cs="Arial"/>
          <w:sz w:val="18"/>
          <w:szCs w:val="18"/>
          <w:lang w:eastAsia="zh-CN"/>
        </w:rPr>
        <w:ptab w:relativeTo="margin" w:alignment="right" w:leader="dot"/>
      </w:r>
    </w:p>
    <w:p w14:paraId="75679419" w14:textId="07A38DA7" w:rsidR="00E84036" w:rsidRPr="003B51DD" w:rsidRDefault="001C0D19" w:rsidP="00B34720">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Adresse de l’établissement </w:t>
      </w:r>
      <w:r w:rsidRPr="003B51DD">
        <w:rPr>
          <w:rFonts w:ascii="Arial" w:hAnsi="Arial" w:cs="Arial"/>
          <w:sz w:val="18"/>
          <w:szCs w:val="18"/>
          <w:lang w:eastAsia="zh-CN"/>
        </w:rPr>
        <w:tab/>
      </w:r>
      <w:r w:rsidR="00E84036" w:rsidRPr="003B51DD">
        <w:rPr>
          <w:rFonts w:ascii="Arial" w:hAnsi="Arial" w:cs="Arial"/>
          <w:sz w:val="18"/>
          <w:szCs w:val="18"/>
          <w:lang w:eastAsia="zh-CN"/>
        </w:rPr>
        <w:t xml:space="preserve">: </w:t>
      </w:r>
      <w:r w:rsidR="00486C35" w:rsidRPr="003B51DD">
        <w:rPr>
          <w:rFonts w:ascii="Arial" w:hAnsi="Arial" w:cs="Arial"/>
          <w:sz w:val="18"/>
          <w:szCs w:val="18"/>
          <w:lang w:eastAsia="zh-CN"/>
        </w:rPr>
        <w:ptab w:relativeTo="margin" w:alignment="right" w:leader="dot"/>
      </w:r>
    </w:p>
    <w:p w14:paraId="21A96C95" w14:textId="2590FDAB" w:rsidR="00E84036" w:rsidRPr="003B51DD" w:rsidRDefault="001C0D19" w:rsidP="00B34720">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Adresse du siège social</w:t>
      </w:r>
      <w:r w:rsidRPr="003B51DD">
        <w:rPr>
          <w:rFonts w:ascii="Arial" w:hAnsi="Arial" w:cs="Arial"/>
          <w:sz w:val="18"/>
          <w:szCs w:val="18"/>
          <w:lang w:eastAsia="zh-CN"/>
        </w:rPr>
        <w:tab/>
      </w:r>
      <w:r w:rsidR="00E84036" w:rsidRPr="003B51DD">
        <w:rPr>
          <w:rFonts w:ascii="Arial" w:hAnsi="Arial" w:cs="Arial"/>
          <w:sz w:val="18"/>
          <w:szCs w:val="18"/>
          <w:lang w:eastAsia="zh-CN"/>
        </w:rPr>
        <w:t xml:space="preserve">: </w:t>
      </w:r>
      <w:r w:rsidR="00486C35" w:rsidRPr="003B51DD">
        <w:rPr>
          <w:rFonts w:ascii="Arial" w:hAnsi="Arial" w:cs="Arial"/>
          <w:sz w:val="18"/>
          <w:szCs w:val="18"/>
          <w:lang w:eastAsia="zh-CN"/>
        </w:rPr>
        <w:ptab w:relativeTo="margin" w:alignment="right" w:leader="dot"/>
      </w:r>
    </w:p>
    <w:p w14:paraId="7BB76060" w14:textId="77777777" w:rsidR="00E84036" w:rsidRPr="003B51DD" w:rsidRDefault="00E84036" w:rsidP="00486C35">
      <w:pPr>
        <w:tabs>
          <w:tab w:val="left" w:pos="426"/>
          <w:tab w:val="left" w:pos="851"/>
          <w:tab w:val="left" w:pos="3686"/>
        </w:tabs>
        <w:suppressAutoHyphens/>
        <w:spacing w:after="60"/>
        <w:ind w:left="1134"/>
        <w:jc w:val="both"/>
        <w:rPr>
          <w:rFonts w:ascii="Arial" w:hAnsi="Arial" w:cs="Arial"/>
          <w:i/>
          <w:sz w:val="18"/>
          <w:szCs w:val="18"/>
          <w:lang w:eastAsia="zh-CN"/>
        </w:rPr>
      </w:pPr>
      <w:r w:rsidRPr="003B51DD">
        <w:rPr>
          <w:rFonts w:ascii="Arial" w:hAnsi="Arial" w:cs="Arial"/>
          <w:i/>
          <w:sz w:val="18"/>
          <w:szCs w:val="18"/>
          <w:lang w:eastAsia="zh-CN"/>
        </w:rPr>
        <w:t>(Si différente de l’adresse de l’établissement) </w:t>
      </w:r>
    </w:p>
    <w:p w14:paraId="44F93152" w14:textId="1ECCF158" w:rsidR="00E84036" w:rsidRPr="003B51DD" w:rsidRDefault="00E84036" w:rsidP="00B34720">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Adresse électronique</w:t>
      </w:r>
      <w:r w:rsidR="001C0D19" w:rsidRPr="003B51DD">
        <w:rPr>
          <w:rFonts w:ascii="Arial" w:hAnsi="Arial" w:cs="Arial"/>
          <w:sz w:val="18"/>
          <w:szCs w:val="18"/>
          <w:lang w:eastAsia="zh-CN"/>
        </w:rPr>
        <w:tab/>
        <w:t xml:space="preserve">: </w:t>
      </w:r>
      <w:r w:rsidR="00486C35" w:rsidRPr="003B51DD">
        <w:rPr>
          <w:rFonts w:ascii="Arial" w:hAnsi="Arial" w:cs="Arial"/>
          <w:sz w:val="18"/>
          <w:szCs w:val="18"/>
          <w:lang w:eastAsia="zh-CN"/>
        </w:rPr>
        <w:ptab w:relativeTo="margin" w:alignment="right" w:leader="dot"/>
      </w:r>
    </w:p>
    <w:p w14:paraId="73D5BEB7" w14:textId="74F62FD8" w:rsidR="00E84036" w:rsidRPr="003B51DD" w:rsidRDefault="001C0D19" w:rsidP="00B34720">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Numéro de téléphone</w:t>
      </w:r>
      <w:r w:rsidRPr="003B51DD">
        <w:rPr>
          <w:rFonts w:ascii="Arial" w:hAnsi="Arial" w:cs="Arial"/>
          <w:sz w:val="18"/>
          <w:szCs w:val="18"/>
          <w:lang w:eastAsia="zh-CN"/>
        </w:rPr>
        <w:tab/>
      </w:r>
      <w:r w:rsidR="00E84036" w:rsidRPr="003B51DD">
        <w:rPr>
          <w:rFonts w:ascii="Arial" w:hAnsi="Arial" w:cs="Arial"/>
          <w:sz w:val="18"/>
          <w:szCs w:val="18"/>
          <w:lang w:eastAsia="zh-CN"/>
        </w:rPr>
        <w:t xml:space="preserve">: </w:t>
      </w:r>
      <w:r w:rsidR="00486C35" w:rsidRPr="003B51DD">
        <w:rPr>
          <w:rFonts w:ascii="Arial" w:hAnsi="Arial" w:cs="Arial"/>
          <w:sz w:val="18"/>
          <w:szCs w:val="18"/>
          <w:lang w:eastAsia="zh-CN"/>
        </w:rPr>
        <w:ptab w:relativeTo="margin" w:alignment="right" w:leader="dot"/>
      </w:r>
    </w:p>
    <w:p w14:paraId="07B00023" w14:textId="2793FA8A" w:rsidR="00E84036" w:rsidRPr="003B51DD" w:rsidRDefault="001C0D19" w:rsidP="00B34720">
      <w:pPr>
        <w:numPr>
          <w:ilvl w:val="0"/>
          <w:numId w:val="4"/>
        </w:numPr>
        <w:tabs>
          <w:tab w:val="clear" w:pos="720"/>
          <w:tab w:val="left" w:pos="426"/>
          <w:tab w:val="left" w:pos="851"/>
          <w:tab w:val="left" w:pos="3686"/>
        </w:tabs>
        <w:suppressAutoHyphens/>
        <w:ind w:left="1134"/>
        <w:jc w:val="both"/>
        <w:rPr>
          <w:rFonts w:ascii="Arial" w:hAnsi="Arial" w:cs="Arial"/>
          <w:sz w:val="18"/>
          <w:szCs w:val="18"/>
          <w:lang w:eastAsia="zh-CN"/>
        </w:rPr>
      </w:pPr>
      <w:r w:rsidRPr="003B51DD">
        <w:rPr>
          <w:rFonts w:ascii="Arial" w:hAnsi="Arial" w:cs="Arial"/>
          <w:sz w:val="18"/>
          <w:szCs w:val="18"/>
          <w:lang w:eastAsia="zh-CN"/>
        </w:rPr>
        <w:t>Numéro SIRET </w:t>
      </w:r>
      <w:r w:rsidRPr="003B51DD">
        <w:rPr>
          <w:rFonts w:ascii="Arial" w:hAnsi="Arial" w:cs="Arial"/>
          <w:sz w:val="18"/>
          <w:szCs w:val="18"/>
          <w:lang w:eastAsia="zh-CN"/>
        </w:rPr>
        <w:tab/>
      </w:r>
      <w:r w:rsidR="00E84036" w:rsidRPr="003B51DD">
        <w:rPr>
          <w:rFonts w:ascii="Arial" w:hAnsi="Arial" w:cs="Arial"/>
          <w:sz w:val="18"/>
          <w:szCs w:val="18"/>
          <w:lang w:eastAsia="zh-CN"/>
        </w:rPr>
        <w:t xml:space="preserve">: </w:t>
      </w:r>
      <w:r w:rsidR="00486C35" w:rsidRPr="003B51DD">
        <w:rPr>
          <w:rFonts w:ascii="Arial" w:hAnsi="Arial" w:cs="Arial"/>
          <w:sz w:val="18"/>
          <w:szCs w:val="18"/>
          <w:lang w:eastAsia="zh-CN"/>
        </w:rPr>
        <w:ptab w:relativeTo="margin" w:alignment="right" w:leader="dot"/>
      </w:r>
    </w:p>
    <w:p w14:paraId="3575FD0F" w14:textId="38756508" w:rsidR="00214A5E" w:rsidRPr="003B51DD" w:rsidRDefault="00214A5E" w:rsidP="00214A5E">
      <w:pPr>
        <w:tabs>
          <w:tab w:val="left" w:pos="426"/>
          <w:tab w:val="left" w:pos="851"/>
        </w:tabs>
        <w:suppressAutoHyphens/>
        <w:spacing w:before="120" w:after="120"/>
        <w:ind w:left="426"/>
        <w:jc w:val="both"/>
        <w:rPr>
          <w:rFonts w:ascii="Arial" w:hAnsi="Arial" w:cs="Arial"/>
          <w:sz w:val="18"/>
          <w:szCs w:val="18"/>
          <w:lang w:eastAsia="zh-CN"/>
        </w:rPr>
      </w:pPr>
      <w:r>
        <w:rPr>
          <w:rFonts w:ascii="Arial" w:hAnsi="Arial" w:cs="Arial"/>
          <w:sz w:val="18"/>
          <w:szCs w:val="18"/>
          <w:u w:val="single"/>
          <w:lang w:eastAsia="zh-CN"/>
        </w:rPr>
        <w:t>2</w:t>
      </w:r>
      <w:r w:rsidRPr="00214A5E">
        <w:rPr>
          <w:rFonts w:ascii="Arial" w:hAnsi="Arial" w:cs="Arial"/>
          <w:sz w:val="18"/>
          <w:szCs w:val="18"/>
          <w:u w:val="single"/>
          <w:vertAlign w:val="superscript"/>
          <w:lang w:eastAsia="zh-CN"/>
        </w:rPr>
        <w:t>ème</w:t>
      </w:r>
      <w:r>
        <w:rPr>
          <w:rFonts w:ascii="Arial" w:hAnsi="Arial" w:cs="Arial"/>
          <w:sz w:val="18"/>
          <w:szCs w:val="18"/>
          <w:u w:val="single"/>
          <w:lang w:eastAsia="zh-CN"/>
        </w:rPr>
        <w:t xml:space="preserve"> </w:t>
      </w:r>
      <w:r w:rsidRPr="003B51DD">
        <w:rPr>
          <w:rFonts w:ascii="Arial" w:hAnsi="Arial" w:cs="Arial"/>
          <w:sz w:val="18"/>
          <w:szCs w:val="18"/>
          <w:u w:val="single"/>
          <w:lang w:eastAsia="zh-CN"/>
        </w:rPr>
        <w:t>entreprise cotraitante du groupement</w:t>
      </w:r>
      <w:r w:rsidRPr="003B51DD">
        <w:rPr>
          <w:rFonts w:ascii="Arial" w:hAnsi="Arial" w:cs="Arial"/>
          <w:sz w:val="18"/>
          <w:szCs w:val="18"/>
          <w:lang w:eastAsia="zh-CN"/>
        </w:rPr>
        <w:t> :</w:t>
      </w:r>
    </w:p>
    <w:p w14:paraId="0A79EB70" w14:textId="77777777" w:rsidR="00214A5E" w:rsidRPr="003B51DD" w:rsidRDefault="00214A5E" w:rsidP="00214A5E">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Nom commercial du candidat </w:t>
      </w:r>
      <w:r w:rsidRPr="003B51DD">
        <w:rPr>
          <w:rFonts w:ascii="Arial" w:hAnsi="Arial" w:cs="Arial"/>
          <w:sz w:val="18"/>
          <w:szCs w:val="18"/>
          <w:lang w:eastAsia="zh-CN"/>
        </w:rPr>
        <w:tab/>
        <w:t xml:space="preserve">: </w:t>
      </w:r>
      <w:r w:rsidRPr="003B51DD">
        <w:rPr>
          <w:rFonts w:ascii="Arial" w:hAnsi="Arial" w:cs="Arial"/>
          <w:sz w:val="18"/>
          <w:szCs w:val="18"/>
          <w:lang w:eastAsia="zh-CN"/>
        </w:rPr>
        <w:ptab w:relativeTo="margin" w:alignment="right" w:leader="dot"/>
      </w:r>
    </w:p>
    <w:p w14:paraId="0249EA01" w14:textId="77777777" w:rsidR="00214A5E" w:rsidRPr="003B51DD" w:rsidRDefault="00214A5E" w:rsidP="00214A5E">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Dénomination sociale </w:t>
      </w:r>
      <w:r w:rsidRPr="003B51DD">
        <w:rPr>
          <w:rFonts w:ascii="Arial" w:hAnsi="Arial" w:cs="Arial"/>
          <w:sz w:val="18"/>
          <w:szCs w:val="18"/>
          <w:lang w:eastAsia="zh-CN"/>
        </w:rPr>
        <w:tab/>
        <w:t xml:space="preserve">: </w:t>
      </w:r>
      <w:r w:rsidRPr="003B51DD">
        <w:rPr>
          <w:rFonts w:ascii="Arial" w:hAnsi="Arial" w:cs="Arial"/>
          <w:sz w:val="18"/>
          <w:szCs w:val="18"/>
          <w:lang w:eastAsia="zh-CN"/>
        </w:rPr>
        <w:ptab w:relativeTo="margin" w:alignment="right" w:leader="dot"/>
      </w:r>
    </w:p>
    <w:p w14:paraId="68A2D252" w14:textId="77777777" w:rsidR="00214A5E" w:rsidRPr="003B51DD" w:rsidRDefault="00214A5E" w:rsidP="00214A5E">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Adresse de l’établissement </w:t>
      </w:r>
      <w:r w:rsidRPr="003B51DD">
        <w:rPr>
          <w:rFonts w:ascii="Arial" w:hAnsi="Arial" w:cs="Arial"/>
          <w:sz w:val="18"/>
          <w:szCs w:val="18"/>
          <w:lang w:eastAsia="zh-CN"/>
        </w:rPr>
        <w:tab/>
        <w:t xml:space="preserve">: </w:t>
      </w:r>
      <w:r w:rsidRPr="003B51DD">
        <w:rPr>
          <w:rFonts w:ascii="Arial" w:hAnsi="Arial" w:cs="Arial"/>
          <w:sz w:val="18"/>
          <w:szCs w:val="18"/>
          <w:lang w:eastAsia="zh-CN"/>
        </w:rPr>
        <w:ptab w:relativeTo="margin" w:alignment="right" w:leader="dot"/>
      </w:r>
    </w:p>
    <w:p w14:paraId="496B8934" w14:textId="77777777" w:rsidR="00214A5E" w:rsidRPr="003B51DD" w:rsidRDefault="00214A5E" w:rsidP="00214A5E">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Adresse du siège social</w:t>
      </w:r>
      <w:r w:rsidRPr="003B51DD">
        <w:rPr>
          <w:rFonts w:ascii="Arial" w:hAnsi="Arial" w:cs="Arial"/>
          <w:sz w:val="18"/>
          <w:szCs w:val="18"/>
          <w:lang w:eastAsia="zh-CN"/>
        </w:rPr>
        <w:tab/>
        <w:t xml:space="preserve">: </w:t>
      </w:r>
      <w:r w:rsidRPr="003B51DD">
        <w:rPr>
          <w:rFonts w:ascii="Arial" w:hAnsi="Arial" w:cs="Arial"/>
          <w:sz w:val="18"/>
          <w:szCs w:val="18"/>
          <w:lang w:eastAsia="zh-CN"/>
        </w:rPr>
        <w:ptab w:relativeTo="margin" w:alignment="right" w:leader="dot"/>
      </w:r>
    </w:p>
    <w:p w14:paraId="3D7B7292" w14:textId="77777777" w:rsidR="00214A5E" w:rsidRPr="003B51DD" w:rsidRDefault="00214A5E" w:rsidP="00214A5E">
      <w:pPr>
        <w:tabs>
          <w:tab w:val="left" w:pos="426"/>
          <w:tab w:val="left" w:pos="851"/>
          <w:tab w:val="left" w:pos="3686"/>
        </w:tabs>
        <w:suppressAutoHyphens/>
        <w:spacing w:after="60"/>
        <w:ind w:left="1134"/>
        <w:jc w:val="both"/>
        <w:rPr>
          <w:rFonts w:ascii="Arial" w:hAnsi="Arial" w:cs="Arial"/>
          <w:i/>
          <w:sz w:val="18"/>
          <w:szCs w:val="18"/>
          <w:lang w:eastAsia="zh-CN"/>
        </w:rPr>
      </w:pPr>
      <w:r w:rsidRPr="003B51DD">
        <w:rPr>
          <w:rFonts w:ascii="Arial" w:hAnsi="Arial" w:cs="Arial"/>
          <w:i/>
          <w:sz w:val="18"/>
          <w:szCs w:val="18"/>
          <w:lang w:eastAsia="zh-CN"/>
        </w:rPr>
        <w:t>(Si différente de l’adresse de l’établissement) </w:t>
      </w:r>
    </w:p>
    <w:p w14:paraId="43E72D58" w14:textId="77777777" w:rsidR="00214A5E" w:rsidRPr="003B51DD" w:rsidRDefault="00214A5E" w:rsidP="00214A5E">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Adresse électronique</w:t>
      </w:r>
      <w:r w:rsidRPr="003B51DD">
        <w:rPr>
          <w:rFonts w:ascii="Arial" w:hAnsi="Arial" w:cs="Arial"/>
          <w:sz w:val="18"/>
          <w:szCs w:val="18"/>
          <w:lang w:eastAsia="zh-CN"/>
        </w:rPr>
        <w:tab/>
        <w:t xml:space="preserve">: </w:t>
      </w:r>
      <w:r w:rsidRPr="003B51DD">
        <w:rPr>
          <w:rFonts w:ascii="Arial" w:hAnsi="Arial" w:cs="Arial"/>
          <w:sz w:val="18"/>
          <w:szCs w:val="18"/>
          <w:lang w:eastAsia="zh-CN"/>
        </w:rPr>
        <w:ptab w:relativeTo="margin" w:alignment="right" w:leader="dot"/>
      </w:r>
    </w:p>
    <w:p w14:paraId="16C36ECD" w14:textId="77777777" w:rsidR="00214A5E" w:rsidRPr="003B51DD" w:rsidRDefault="00214A5E" w:rsidP="00214A5E">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Numéro de téléphone</w:t>
      </w:r>
      <w:r w:rsidRPr="003B51DD">
        <w:rPr>
          <w:rFonts w:ascii="Arial" w:hAnsi="Arial" w:cs="Arial"/>
          <w:sz w:val="18"/>
          <w:szCs w:val="18"/>
          <w:lang w:eastAsia="zh-CN"/>
        </w:rPr>
        <w:tab/>
        <w:t xml:space="preserve">: </w:t>
      </w:r>
      <w:r w:rsidRPr="003B51DD">
        <w:rPr>
          <w:rFonts w:ascii="Arial" w:hAnsi="Arial" w:cs="Arial"/>
          <w:sz w:val="18"/>
          <w:szCs w:val="18"/>
          <w:lang w:eastAsia="zh-CN"/>
        </w:rPr>
        <w:ptab w:relativeTo="margin" w:alignment="right" w:leader="dot"/>
      </w:r>
    </w:p>
    <w:p w14:paraId="627E5C2D" w14:textId="77777777" w:rsidR="00214A5E" w:rsidRPr="003B51DD" w:rsidRDefault="00214A5E" w:rsidP="00214A5E">
      <w:pPr>
        <w:numPr>
          <w:ilvl w:val="0"/>
          <w:numId w:val="4"/>
        </w:numPr>
        <w:tabs>
          <w:tab w:val="clear" w:pos="720"/>
          <w:tab w:val="left" w:pos="426"/>
          <w:tab w:val="left" w:pos="851"/>
          <w:tab w:val="left" w:pos="3686"/>
        </w:tabs>
        <w:suppressAutoHyphens/>
        <w:ind w:left="1134"/>
        <w:jc w:val="both"/>
        <w:rPr>
          <w:rFonts w:ascii="Arial" w:hAnsi="Arial" w:cs="Arial"/>
          <w:sz w:val="18"/>
          <w:szCs w:val="18"/>
          <w:lang w:eastAsia="zh-CN"/>
        </w:rPr>
      </w:pPr>
      <w:r w:rsidRPr="003B51DD">
        <w:rPr>
          <w:rFonts w:ascii="Arial" w:hAnsi="Arial" w:cs="Arial"/>
          <w:sz w:val="18"/>
          <w:szCs w:val="18"/>
          <w:lang w:eastAsia="zh-CN"/>
        </w:rPr>
        <w:t>Numéro SIRET </w:t>
      </w:r>
      <w:r w:rsidRPr="003B51DD">
        <w:rPr>
          <w:rFonts w:ascii="Arial" w:hAnsi="Arial" w:cs="Arial"/>
          <w:sz w:val="18"/>
          <w:szCs w:val="18"/>
          <w:lang w:eastAsia="zh-CN"/>
        </w:rPr>
        <w:tab/>
        <w:t xml:space="preserve">: </w:t>
      </w:r>
      <w:r w:rsidRPr="003B51DD">
        <w:rPr>
          <w:rFonts w:ascii="Arial" w:hAnsi="Arial" w:cs="Arial"/>
          <w:sz w:val="18"/>
          <w:szCs w:val="18"/>
          <w:lang w:eastAsia="zh-CN"/>
        </w:rPr>
        <w:ptab w:relativeTo="margin" w:alignment="right" w:leader="dot"/>
      </w:r>
    </w:p>
    <w:p w14:paraId="7B320E33" w14:textId="3A3D348E" w:rsidR="00F67C2B" w:rsidRPr="003B51DD" w:rsidRDefault="00F67C2B" w:rsidP="00B9117B">
      <w:pPr>
        <w:pStyle w:val="fcase1ertab"/>
        <w:ind w:left="0" w:firstLine="0"/>
        <w:rPr>
          <w:rFonts w:ascii="Arial" w:hAnsi="Arial" w:cs="Arial"/>
        </w:rPr>
      </w:pPr>
    </w:p>
    <w:p w14:paraId="2A33C351" w14:textId="52540F6E" w:rsidR="00B9117B" w:rsidRPr="003B51DD" w:rsidRDefault="00B9117B" w:rsidP="00A7798B">
      <w:pPr>
        <w:pStyle w:val="fcase1ertab"/>
        <w:spacing w:after="120"/>
        <w:ind w:left="0" w:firstLine="0"/>
        <w:rPr>
          <w:rFonts w:ascii="Arial" w:hAnsi="Arial" w:cs="Arial"/>
          <w:b/>
          <w:i/>
          <w:color w:val="FF0000"/>
        </w:rPr>
      </w:pPr>
      <w:r w:rsidRPr="003B51DD">
        <w:rPr>
          <w:rFonts w:ascii="Arial" w:hAnsi="Arial" w:cs="Arial"/>
          <w:b/>
        </w:rPr>
        <w:t>A exécuter les prestations demandées :</w:t>
      </w:r>
      <w:r w:rsidR="003D3613" w:rsidRPr="003B51DD">
        <w:rPr>
          <w:rFonts w:ascii="Arial" w:hAnsi="Arial" w:cs="Arial"/>
          <w:b/>
        </w:rPr>
        <w:t xml:space="preserve"> </w:t>
      </w:r>
    </w:p>
    <w:p w14:paraId="57C9122A" w14:textId="230765B9" w:rsidR="00B9117B" w:rsidRPr="003B51DD" w:rsidRDefault="009B2F53" w:rsidP="00C16796">
      <w:pPr>
        <w:spacing w:before="120" w:after="120"/>
        <w:ind w:left="720" w:hanging="720"/>
        <w:rPr>
          <w:rFonts w:ascii="Arial" w:hAnsi="Arial" w:cs="Arial"/>
          <w:sz w:val="20"/>
        </w:rPr>
      </w:pPr>
      <w:r w:rsidRPr="003B51DD">
        <w:rPr>
          <w:rFonts w:ascii="Arial" w:hAnsi="Arial" w:cs="Arial"/>
          <w:sz w:val="20"/>
        </w:rPr>
        <w:t xml:space="preserve">Au prix </w:t>
      </w:r>
      <w:r w:rsidR="00CA7942" w:rsidRPr="003B51DD">
        <w:rPr>
          <w:rFonts w:ascii="Arial" w:hAnsi="Arial" w:cs="Arial"/>
          <w:sz w:val="20"/>
        </w:rPr>
        <w:t xml:space="preserve">global et </w:t>
      </w:r>
      <w:r w:rsidRPr="003B51DD">
        <w:rPr>
          <w:rFonts w:ascii="Arial" w:hAnsi="Arial" w:cs="Arial"/>
          <w:sz w:val="20"/>
        </w:rPr>
        <w:t>forfaitaire indiqué ci-dessous</w:t>
      </w:r>
      <w:r w:rsidR="00924357" w:rsidRPr="003B51DD">
        <w:rPr>
          <w:rFonts w:ascii="Arial" w:hAnsi="Arial" w:cs="Arial"/>
          <w:sz w:val="20"/>
        </w:rPr>
        <w:t xml:space="preserve"> </w:t>
      </w:r>
      <w:r w:rsidR="00924357" w:rsidRPr="00214A5E">
        <w:rPr>
          <w:rFonts w:ascii="Arial" w:hAnsi="Arial" w:cs="Arial"/>
          <w:sz w:val="20"/>
        </w:rPr>
        <w:t xml:space="preserve">correspondant </w:t>
      </w:r>
      <w:r w:rsidR="00C16796" w:rsidRPr="00214A5E">
        <w:rPr>
          <w:rFonts w:ascii="Arial" w:hAnsi="Arial" w:cs="Arial"/>
          <w:sz w:val="20"/>
        </w:rPr>
        <w:t>à l’annexe financière jointe :</w:t>
      </w:r>
      <w:r w:rsidRPr="00214A5E">
        <w:rPr>
          <w:rFonts w:ascii="Arial" w:hAnsi="Arial" w:cs="Arial"/>
          <w:sz w:val="20"/>
        </w:rPr>
        <w:t xml:space="preserve"> </w:t>
      </w:r>
    </w:p>
    <w:tbl>
      <w:tblPr>
        <w:tblStyle w:val="Grilledutableau"/>
        <w:tblW w:w="0" w:type="auto"/>
        <w:tblInd w:w="979" w:type="dxa"/>
        <w:tblBorders>
          <w:top w:val="single" w:sz="6" w:space="0" w:color="auto"/>
          <w:left w:val="single" w:sz="6" w:space="0" w:color="auto"/>
          <w:bottom w:val="single" w:sz="6" w:space="0" w:color="auto"/>
          <w:right w:val="single" w:sz="6" w:space="0" w:color="auto"/>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820"/>
        <w:gridCol w:w="1701"/>
      </w:tblGrid>
      <w:tr w:rsidR="00B9117B" w:rsidRPr="003B51DD" w14:paraId="4043756D" w14:textId="77777777" w:rsidTr="00214A5E">
        <w:trPr>
          <w:trHeight w:val="372"/>
        </w:trPr>
        <w:tc>
          <w:tcPr>
            <w:tcW w:w="3820" w:type="dxa"/>
            <w:vAlign w:val="center"/>
          </w:tcPr>
          <w:p w14:paraId="57CACC9E" w14:textId="2C0FAFB8" w:rsidR="00B9117B" w:rsidRPr="00214A5E" w:rsidRDefault="00822E86" w:rsidP="00214A5E">
            <w:pPr>
              <w:rPr>
                <w:rFonts w:ascii="Arial" w:hAnsi="Arial" w:cs="Arial"/>
                <w:sz w:val="20"/>
                <w:szCs w:val="24"/>
              </w:rPr>
            </w:pPr>
            <w:r w:rsidRPr="00214A5E">
              <w:rPr>
                <w:rFonts w:ascii="Arial" w:hAnsi="Arial" w:cs="Arial"/>
                <w:sz w:val="20"/>
                <w:szCs w:val="24"/>
              </w:rPr>
              <w:t>Montant en € HT arrêté en chiffres à</w:t>
            </w:r>
          </w:p>
        </w:tc>
        <w:tc>
          <w:tcPr>
            <w:tcW w:w="1701" w:type="dxa"/>
          </w:tcPr>
          <w:p w14:paraId="1A18B0CD" w14:textId="77777777" w:rsidR="00B9117B" w:rsidRPr="00214A5E" w:rsidRDefault="00B9117B" w:rsidP="00214A5E">
            <w:pPr>
              <w:rPr>
                <w:rFonts w:ascii="Arial" w:hAnsi="Arial" w:cs="Arial"/>
                <w:sz w:val="20"/>
                <w:szCs w:val="24"/>
              </w:rPr>
            </w:pPr>
          </w:p>
        </w:tc>
      </w:tr>
      <w:tr w:rsidR="00EB2997" w:rsidRPr="003B51DD" w14:paraId="054F0D5F" w14:textId="77777777" w:rsidTr="00214A5E">
        <w:trPr>
          <w:trHeight w:val="340"/>
        </w:trPr>
        <w:tc>
          <w:tcPr>
            <w:tcW w:w="3820" w:type="dxa"/>
            <w:vAlign w:val="center"/>
          </w:tcPr>
          <w:p w14:paraId="6D18E322" w14:textId="3D4C0E97" w:rsidR="00BB13F4" w:rsidRPr="00214A5E" w:rsidRDefault="00BB13F4" w:rsidP="00214A5E">
            <w:pPr>
              <w:rPr>
                <w:rFonts w:ascii="Arial" w:hAnsi="Arial" w:cs="Arial"/>
                <w:sz w:val="20"/>
                <w:szCs w:val="24"/>
              </w:rPr>
            </w:pPr>
            <w:r w:rsidRPr="00214A5E">
              <w:rPr>
                <w:rFonts w:ascii="Arial" w:hAnsi="Arial" w:cs="Arial"/>
                <w:sz w:val="20"/>
                <w:szCs w:val="24"/>
              </w:rPr>
              <w:t>Montant de TVA (taux</w:t>
            </w:r>
            <w:r w:rsidR="00214A5E">
              <w:rPr>
                <w:rFonts w:ascii="Arial" w:hAnsi="Arial" w:cs="Arial"/>
                <w:sz w:val="20"/>
                <w:szCs w:val="24"/>
              </w:rPr>
              <w:t> : 20 %)</w:t>
            </w:r>
          </w:p>
        </w:tc>
        <w:tc>
          <w:tcPr>
            <w:tcW w:w="1701" w:type="dxa"/>
          </w:tcPr>
          <w:p w14:paraId="6ECE8EF4" w14:textId="58005FA9" w:rsidR="00EB2997" w:rsidRPr="00214A5E" w:rsidRDefault="00EB2997" w:rsidP="00214A5E">
            <w:pPr>
              <w:rPr>
                <w:rFonts w:ascii="Arial" w:hAnsi="Arial" w:cs="Arial"/>
                <w:sz w:val="20"/>
                <w:szCs w:val="24"/>
              </w:rPr>
            </w:pPr>
          </w:p>
        </w:tc>
      </w:tr>
      <w:tr w:rsidR="00B9117B" w:rsidRPr="003B51DD" w14:paraId="2D4BD420" w14:textId="77777777" w:rsidTr="00214A5E">
        <w:trPr>
          <w:trHeight w:val="340"/>
        </w:trPr>
        <w:tc>
          <w:tcPr>
            <w:tcW w:w="3820" w:type="dxa"/>
            <w:vAlign w:val="center"/>
          </w:tcPr>
          <w:p w14:paraId="04C93691" w14:textId="3A2E1DE8" w:rsidR="00B9117B" w:rsidRPr="00214A5E" w:rsidRDefault="00822E86" w:rsidP="00214A5E">
            <w:pPr>
              <w:rPr>
                <w:rFonts w:ascii="Arial" w:hAnsi="Arial" w:cs="Arial"/>
                <w:sz w:val="20"/>
                <w:szCs w:val="24"/>
              </w:rPr>
            </w:pPr>
            <w:r w:rsidRPr="00214A5E">
              <w:rPr>
                <w:rFonts w:ascii="Arial" w:hAnsi="Arial" w:cs="Arial"/>
                <w:sz w:val="20"/>
                <w:szCs w:val="24"/>
              </w:rPr>
              <w:t xml:space="preserve">Montant en € TTC arrêté en chiffres à </w:t>
            </w:r>
          </w:p>
        </w:tc>
        <w:tc>
          <w:tcPr>
            <w:tcW w:w="1701" w:type="dxa"/>
          </w:tcPr>
          <w:p w14:paraId="363F166B" w14:textId="77777777" w:rsidR="00B9117B" w:rsidRPr="00214A5E" w:rsidRDefault="00B9117B" w:rsidP="00214A5E">
            <w:pPr>
              <w:rPr>
                <w:rFonts w:ascii="Arial" w:hAnsi="Arial" w:cs="Arial"/>
                <w:sz w:val="20"/>
                <w:szCs w:val="24"/>
              </w:rPr>
            </w:pPr>
          </w:p>
        </w:tc>
      </w:tr>
    </w:tbl>
    <w:p w14:paraId="34C6137B" w14:textId="6B4D21CB" w:rsidR="00572A24" w:rsidRPr="003B51DD" w:rsidRDefault="00572A24" w:rsidP="004D625A">
      <w:pPr>
        <w:keepNext/>
        <w:numPr>
          <w:ilvl w:val="1"/>
          <w:numId w:val="0"/>
        </w:numPr>
        <w:tabs>
          <w:tab w:val="num" w:pos="0"/>
          <w:tab w:val="left" w:pos="851"/>
          <w:tab w:val="left" w:pos="2268"/>
        </w:tabs>
        <w:suppressAutoHyphens/>
        <w:spacing w:before="120" w:after="120"/>
        <w:ind w:left="578" w:hanging="578"/>
        <w:outlineLvl w:val="1"/>
        <w:rPr>
          <w:rFonts w:ascii="Arial" w:hAnsi="Arial" w:cs="Arial"/>
          <w:b/>
          <w:szCs w:val="22"/>
          <w:lang w:eastAsia="zh-CN"/>
        </w:rPr>
      </w:pPr>
      <w:r w:rsidRPr="003B51DD">
        <w:rPr>
          <w:rFonts w:ascii="Arial" w:hAnsi="Arial" w:cs="Arial"/>
          <w:b/>
          <w:szCs w:val="22"/>
          <w:lang w:eastAsia="zh-CN"/>
        </w:rPr>
        <w:t xml:space="preserve">B2 </w:t>
      </w:r>
      <w:r w:rsidR="00884105" w:rsidRPr="003B51DD">
        <w:rPr>
          <w:rFonts w:ascii="Arial" w:hAnsi="Arial" w:cs="Arial"/>
          <w:b/>
          <w:szCs w:val="22"/>
          <w:lang w:eastAsia="zh-CN"/>
        </w:rPr>
        <w:t>–</w:t>
      </w:r>
      <w:r w:rsidRPr="003B51DD">
        <w:rPr>
          <w:rFonts w:ascii="Arial" w:hAnsi="Arial" w:cs="Arial"/>
          <w:b/>
          <w:szCs w:val="22"/>
          <w:lang w:eastAsia="zh-CN"/>
        </w:rPr>
        <w:t xml:space="preserve"> </w:t>
      </w:r>
      <w:r w:rsidR="00884105" w:rsidRPr="003B51DD">
        <w:rPr>
          <w:rFonts w:ascii="Arial" w:hAnsi="Arial" w:cs="Arial"/>
          <w:b/>
          <w:szCs w:val="22"/>
          <w:lang w:eastAsia="zh-CN"/>
        </w:rPr>
        <w:t xml:space="preserve">Prix </w:t>
      </w:r>
    </w:p>
    <w:p w14:paraId="466CEF47" w14:textId="67861557" w:rsidR="00A7798B" w:rsidRPr="003B51DD" w:rsidRDefault="00DC0B9A" w:rsidP="004D625A">
      <w:pPr>
        <w:keepNext/>
        <w:numPr>
          <w:ilvl w:val="1"/>
          <w:numId w:val="0"/>
        </w:numPr>
        <w:tabs>
          <w:tab w:val="num" w:pos="0"/>
          <w:tab w:val="left" w:pos="851"/>
          <w:tab w:val="left" w:pos="2268"/>
        </w:tabs>
        <w:suppressAutoHyphens/>
        <w:spacing w:before="120" w:after="120"/>
        <w:ind w:left="1287" w:hanging="578"/>
        <w:outlineLvl w:val="1"/>
        <w:rPr>
          <w:rFonts w:ascii="Arial" w:hAnsi="Arial" w:cs="Arial"/>
          <w:b/>
          <w:szCs w:val="22"/>
          <w:lang w:eastAsia="zh-CN"/>
        </w:rPr>
      </w:pPr>
      <w:r w:rsidRPr="003B51DD">
        <w:rPr>
          <w:rFonts w:ascii="Arial" w:hAnsi="Arial" w:cs="Arial"/>
          <w:b/>
          <w:szCs w:val="22"/>
          <w:lang w:eastAsia="zh-CN"/>
        </w:rPr>
        <w:t xml:space="preserve">B2.1 </w:t>
      </w:r>
      <w:r w:rsidR="005366F5" w:rsidRPr="003B51DD">
        <w:rPr>
          <w:rFonts w:ascii="Arial" w:hAnsi="Arial" w:cs="Arial"/>
          <w:b/>
          <w:szCs w:val="22"/>
          <w:lang w:eastAsia="zh-CN"/>
        </w:rPr>
        <w:t>Forme</w:t>
      </w:r>
      <w:r w:rsidR="00884105" w:rsidRPr="003B51DD">
        <w:rPr>
          <w:rFonts w:ascii="Arial" w:hAnsi="Arial" w:cs="Arial"/>
          <w:b/>
          <w:szCs w:val="22"/>
          <w:lang w:eastAsia="zh-CN"/>
        </w:rPr>
        <w:t xml:space="preserve"> du prix : </w:t>
      </w:r>
    </w:p>
    <w:p w14:paraId="1229F070" w14:textId="221D8102" w:rsidR="00B90DBD" w:rsidRPr="00214A5E" w:rsidRDefault="00B90DBD" w:rsidP="004D625A">
      <w:pPr>
        <w:tabs>
          <w:tab w:val="left" w:pos="426"/>
          <w:tab w:val="left" w:pos="851"/>
        </w:tabs>
        <w:spacing w:before="60" w:after="60"/>
        <w:ind w:left="1843" w:hanging="709"/>
        <w:jc w:val="both"/>
        <w:rPr>
          <w:rFonts w:ascii="Arial" w:hAnsi="Arial" w:cs="Arial"/>
          <w:sz w:val="20"/>
        </w:rPr>
      </w:pPr>
      <w:r w:rsidRPr="00214A5E">
        <w:rPr>
          <w:rFonts w:ascii="Arial" w:hAnsi="Arial" w:cs="Arial"/>
          <w:sz w:val="20"/>
        </w:rPr>
        <w:t xml:space="preserve">Prix forfaitaires </w:t>
      </w:r>
    </w:p>
    <w:p w14:paraId="77FE4696" w14:textId="13022A32" w:rsidR="004B22AC" w:rsidRPr="001C1C68" w:rsidRDefault="004B22AC" w:rsidP="004D625A">
      <w:pPr>
        <w:keepNext/>
        <w:numPr>
          <w:ilvl w:val="1"/>
          <w:numId w:val="0"/>
        </w:numPr>
        <w:tabs>
          <w:tab w:val="num" w:pos="0"/>
          <w:tab w:val="left" w:pos="851"/>
          <w:tab w:val="left" w:pos="2268"/>
        </w:tabs>
        <w:suppressAutoHyphens/>
        <w:spacing w:before="120" w:after="120"/>
        <w:ind w:left="1287" w:hanging="578"/>
        <w:outlineLvl w:val="1"/>
        <w:rPr>
          <w:rFonts w:ascii="Arial" w:hAnsi="Arial" w:cs="Arial"/>
          <w:b/>
          <w:szCs w:val="22"/>
          <w:lang w:eastAsia="zh-CN"/>
        </w:rPr>
      </w:pPr>
      <w:r w:rsidRPr="001C1C68">
        <w:rPr>
          <w:rFonts w:ascii="Arial" w:hAnsi="Arial" w:cs="Arial"/>
          <w:b/>
          <w:szCs w:val="22"/>
          <w:lang w:eastAsia="zh-CN"/>
        </w:rPr>
        <w:t>B2.</w:t>
      </w:r>
      <w:r w:rsidR="004F21E9" w:rsidRPr="001C1C68">
        <w:rPr>
          <w:rFonts w:ascii="Arial" w:hAnsi="Arial" w:cs="Arial"/>
          <w:b/>
          <w:szCs w:val="22"/>
          <w:lang w:eastAsia="zh-CN"/>
        </w:rPr>
        <w:t>2</w:t>
      </w:r>
      <w:r w:rsidRPr="001C1C68">
        <w:rPr>
          <w:rFonts w:ascii="Arial" w:hAnsi="Arial" w:cs="Arial"/>
          <w:b/>
          <w:szCs w:val="22"/>
          <w:lang w:eastAsia="zh-CN"/>
        </w:rPr>
        <w:t xml:space="preserve"> Variation des prix :</w:t>
      </w:r>
    </w:p>
    <w:p w14:paraId="1CE4F3B4" w14:textId="3603EDD5" w:rsidR="002B04C3" w:rsidRPr="009A3A78" w:rsidRDefault="00F54A5A" w:rsidP="00F67C2B">
      <w:pPr>
        <w:jc w:val="both"/>
        <w:rPr>
          <w:rFonts w:ascii="Arial" w:hAnsi="Arial" w:cs="Arial"/>
          <w:sz w:val="20"/>
        </w:rPr>
      </w:pPr>
      <w:r w:rsidRPr="009A3A78">
        <w:rPr>
          <w:rFonts w:ascii="Arial" w:hAnsi="Arial" w:cs="Arial"/>
          <w:b/>
          <w:sz w:val="18"/>
        </w:rPr>
        <w:t>L’Index/indice de référence I choisi</w:t>
      </w:r>
      <w:r w:rsidRPr="009A3A78">
        <w:rPr>
          <w:rFonts w:ascii="Arial" w:hAnsi="Arial" w:cs="Arial"/>
          <w:sz w:val="20"/>
        </w:rPr>
        <w:t xml:space="preserve"> en raison de sa structure pour l</w:t>
      </w:r>
      <w:r w:rsidR="00EB2997" w:rsidRPr="009A3A78">
        <w:rPr>
          <w:rFonts w:ascii="Arial" w:hAnsi="Arial" w:cs="Arial"/>
          <w:sz w:val="20"/>
        </w:rPr>
        <w:t>a variation</w:t>
      </w:r>
      <w:r w:rsidRPr="009A3A78">
        <w:rPr>
          <w:rFonts w:ascii="Arial" w:hAnsi="Arial" w:cs="Arial"/>
          <w:sz w:val="20"/>
        </w:rPr>
        <w:t xml:space="preserve"> des prix est le suivant :</w:t>
      </w:r>
    </w:p>
    <w:p w14:paraId="7A7BC141" w14:textId="60276E70" w:rsidR="00F54A5A" w:rsidRPr="009A3A78" w:rsidRDefault="00F54A5A" w:rsidP="00B90DBD">
      <w:pPr>
        <w:jc w:val="center"/>
        <w:rPr>
          <w:rFonts w:ascii="Arial" w:hAnsi="Arial" w:cs="Arial"/>
        </w:rPr>
      </w:pPr>
      <w:r w:rsidRPr="009A3A78">
        <w:rPr>
          <w:rFonts w:ascii="Arial" w:hAnsi="Arial" w:cs="Arial"/>
          <w:b/>
        </w:rPr>
        <w:t>Index/Indice</w:t>
      </w:r>
      <w:r w:rsidRPr="009A3A78">
        <w:rPr>
          <w:rFonts w:ascii="Arial" w:hAnsi="Arial" w:cs="Arial"/>
        </w:rPr>
        <w:t> :</w:t>
      </w:r>
      <w:r w:rsidRPr="009A3A78">
        <w:rPr>
          <w:rFonts w:ascii="Arial" w:hAnsi="Arial" w:cs="Arial"/>
          <w:b/>
        </w:rPr>
        <w:t xml:space="preserve"> </w:t>
      </w:r>
      <w:r w:rsidR="00025D39" w:rsidRPr="009A3A78">
        <w:rPr>
          <w:rFonts w:ascii="Arial" w:hAnsi="Arial" w:cs="Arial"/>
          <w:b/>
        </w:rPr>
        <w:t xml:space="preserve">ING-2010 </w:t>
      </w:r>
    </w:p>
    <w:p w14:paraId="51A460A9" w14:textId="5578283C" w:rsidR="00400E77" w:rsidRPr="009A3A78" w:rsidRDefault="004F2BC6" w:rsidP="009A3A78">
      <w:pPr>
        <w:spacing w:before="60" w:after="60"/>
        <w:rPr>
          <w:rFonts w:ascii="Arial" w:hAnsi="Arial" w:cs="Arial"/>
          <w:sz w:val="14"/>
        </w:rPr>
      </w:pPr>
      <w:r w:rsidRPr="009A3A78">
        <w:rPr>
          <w:rFonts w:ascii="Arial" w:hAnsi="Arial" w:cs="Arial"/>
          <w:sz w:val="20"/>
        </w:rPr>
        <w:t>Par dérogatio</w:t>
      </w:r>
      <w:r w:rsidR="00753259" w:rsidRPr="009A3A78">
        <w:rPr>
          <w:rFonts w:ascii="Arial" w:hAnsi="Arial" w:cs="Arial"/>
          <w:sz w:val="20"/>
        </w:rPr>
        <w:t xml:space="preserve">n à l’article 10.1.1. </w:t>
      </w:r>
      <w:proofErr w:type="gramStart"/>
      <w:r w:rsidR="00753259" w:rsidRPr="009A3A78">
        <w:rPr>
          <w:rFonts w:ascii="Arial" w:hAnsi="Arial" w:cs="Arial"/>
          <w:sz w:val="20"/>
        </w:rPr>
        <w:t>du</w:t>
      </w:r>
      <w:proofErr w:type="gramEnd"/>
      <w:r w:rsidR="00753259" w:rsidRPr="009A3A78">
        <w:rPr>
          <w:rFonts w:ascii="Arial" w:hAnsi="Arial" w:cs="Arial"/>
          <w:sz w:val="20"/>
        </w:rPr>
        <w:t xml:space="preserve"> CCAG-PI</w:t>
      </w:r>
      <w:r w:rsidRPr="009A3A78">
        <w:rPr>
          <w:rFonts w:ascii="Arial" w:hAnsi="Arial" w:cs="Arial"/>
          <w:sz w:val="20"/>
        </w:rPr>
        <w:t>, l</w:t>
      </w:r>
      <w:r w:rsidR="009B3C58" w:rsidRPr="009A3A78">
        <w:rPr>
          <w:rFonts w:ascii="Arial" w:hAnsi="Arial" w:cs="Arial"/>
          <w:sz w:val="20"/>
        </w:rPr>
        <w:t>es prix sont révisables</w:t>
      </w:r>
      <w:r w:rsidR="00C6638F" w:rsidRPr="009A3A78">
        <w:rPr>
          <w:rFonts w:ascii="Arial" w:hAnsi="Arial" w:cs="Arial"/>
          <w:sz w:val="20"/>
        </w:rPr>
        <w:t xml:space="preserve"> </w:t>
      </w:r>
    </w:p>
    <w:p w14:paraId="26BFAF79" w14:textId="77777777" w:rsidR="009A3A78" w:rsidRDefault="009A3A78" w:rsidP="009A3A78">
      <w:pPr>
        <w:spacing w:before="60" w:after="60"/>
        <w:rPr>
          <w:rFonts w:ascii="Arial" w:hAnsi="Arial" w:cs="Arial"/>
          <w:color w:val="FF0000"/>
          <w:sz w:val="14"/>
        </w:rPr>
      </w:pPr>
    </w:p>
    <w:p w14:paraId="6D20ED94" w14:textId="77777777" w:rsidR="00BB13F4" w:rsidRDefault="00BB13F4" w:rsidP="00BB13F4">
      <w:pPr>
        <w:keepNext/>
        <w:tabs>
          <w:tab w:val="num" w:pos="0"/>
          <w:tab w:val="left" w:pos="851"/>
          <w:tab w:val="left" w:pos="2268"/>
        </w:tabs>
        <w:suppressAutoHyphens/>
        <w:ind w:left="1287" w:hanging="578"/>
        <w:outlineLvl w:val="1"/>
        <w:rPr>
          <w:rFonts w:ascii="Arial" w:hAnsi="Arial" w:cs="Arial"/>
          <w:b/>
          <w:szCs w:val="22"/>
          <w:lang w:eastAsia="zh-CN"/>
        </w:rPr>
      </w:pPr>
      <w:r>
        <w:rPr>
          <w:rFonts w:ascii="Arial" w:hAnsi="Arial" w:cs="Arial"/>
          <w:b/>
          <w:szCs w:val="22"/>
          <w:lang w:eastAsia="zh-CN"/>
        </w:rPr>
        <w:t>B2.3 Mois Zéro :</w:t>
      </w:r>
    </w:p>
    <w:p w14:paraId="692C06A9" w14:textId="77777777" w:rsidR="009A3A78" w:rsidRDefault="009A3A78" w:rsidP="00BB13F4">
      <w:pPr>
        <w:jc w:val="both"/>
        <w:rPr>
          <w:rFonts w:ascii="Arial" w:hAnsi="Arial" w:cs="Arial"/>
          <w:sz w:val="18"/>
        </w:rPr>
      </w:pPr>
    </w:p>
    <w:p w14:paraId="23473117" w14:textId="18380451" w:rsidR="00BB13F4" w:rsidRDefault="00BB13F4" w:rsidP="00BB13F4">
      <w:pPr>
        <w:jc w:val="both"/>
        <w:rPr>
          <w:rFonts w:ascii="Arial" w:hAnsi="Arial" w:cs="Arial"/>
          <w:b/>
          <w:sz w:val="20"/>
        </w:rPr>
      </w:pPr>
      <w:r>
        <w:rPr>
          <w:rFonts w:ascii="Arial" w:hAnsi="Arial" w:cs="Arial"/>
          <w:sz w:val="18"/>
        </w:rPr>
        <w:t xml:space="preserve">Le mois Zéro (M0) </w:t>
      </w:r>
      <w:r>
        <w:rPr>
          <w:rFonts w:ascii="Arial" w:hAnsi="Arial" w:cs="Arial"/>
          <w:sz w:val="20"/>
        </w:rPr>
        <w:t xml:space="preserve">est le suivant : </w:t>
      </w:r>
      <w:r w:rsidR="00030ABB">
        <w:rPr>
          <w:rFonts w:ascii="Arial" w:hAnsi="Arial" w:cs="Arial"/>
          <w:b/>
          <w:sz w:val="20"/>
        </w:rPr>
        <w:t>NOVEMBRE</w:t>
      </w:r>
      <w:r>
        <w:rPr>
          <w:rFonts w:ascii="Arial" w:hAnsi="Arial" w:cs="Arial"/>
          <w:b/>
          <w:sz w:val="20"/>
        </w:rPr>
        <w:t xml:space="preserve"> 202</w:t>
      </w:r>
      <w:r w:rsidR="009A3A78">
        <w:rPr>
          <w:rFonts w:ascii="Arial" w:hAnsi="Arial" w:cs="Arial"/>
          <w:b/>
          <w:sz w:val="20"/>
        </w:rPr>
        <w:t>5</w:t>
      </w:r>
    </w:p>
    <w:p w14:paraId="59A73B6A" w14:textId="77777777" w:rsidR="00BB13F4" w:rsidRPr="003B51DD" w:rsidRDefault="00BB13F4" w:rsidP="000D1B3A">
      <w:pPr>
        <w:spacing w:before="60" w:after="60"/>
        <w:ind w:left="1843" w:hanging="720"/>
        <w:rPr>
          <w:rFonts w:ascii="Arial" w:hAnsi="Arial" w:cs="Arial"/>
          <w:color w:val="FF0000"/>
          <w:sz w:val="20"/>
        </w:rPr>
      </w:pPr>
    </w:p>
    <w:p w14:paraId="1ED61F21" w14:textId="57904437" w:rsidR="00130F31" w:rsidRPr="003B51DD" w:rsidRDefault="00130F31" w:rsidP="004D625A">
      <w:pPr>
        <w:keepNext/>
        <w:numPr>
          <w:ilvl w:val="1"/>
          <w:numId w:val="0"/>
        </w:numPr>
        <w:tabs>
          <w:tab w:val="num" w:pos="0"/>
          <w:tab w:val="left" w:pos="851"/>
          <w:tab w:val="left" w:pos="2268"/>
        </w:tabs>
        <w:suppressAutoHyphens/>
        <w:spacing w:before="120" w:after="120"/>
        <w:ind w:left="578" w:hanging="578"/>
        <w:outlineLvl w:val="1"/>
        <w:rPr>
          <w:rFonts w:ascii="Arial" w:hAnsi="Arial" w:cs="Arial"/>
          <w:b/>
          <w:szCs w:val="22"/>
          <w:lang w:eastAsia="zh-CN"/>
        </w:rPr>
      </w:pPr>
      <w:r w:rsidRPr="003B51DD">
        <w:rPr>
          <w:rFonts w:ascii="Arial" w:hAnsi="Arial" w:cs="Arial"/>
          <w:b/>
          <w:szCs w:val="22"/>
          <w:lang w:eastAsia="zh-CN"/>
        </w:rPr>
        <w:t xml:space="preserve">B3 – Répartition des prix en cas de groupement </w:t>
      </w:r>
    </w:p>
    <w:p w14:paraId="5D65C27C" w14:textId="34C1EA82" w:rsidR="00130F31" w:rsidRPr="003B51DD" w:rsidRDefault="00130F31" w:rsidP="00130F31">
      <w:pPr>
        <w:tabs>
          <w:tab w:val="left" w:pos="426"/>
          <w:tab w:val="left" w:pos="851"/>
        </w:tabs>
        <w:spacing w:before="60" w:after="60"/>
        <w:jc w:val="both"/>
        <w:rPr>
          <w:rFonts w:ascii="Arial" w:hAnsi="Arial" w:cs="Arial"/>
          <w:sz w:val="20"/>
        </w:rPr>
      </w:pPr>
      <w:r w:rsidRPr="003B51DD">
        <w:rPr>
          <w:rFonts w:ascii="Arial" w:hAnsi="Arial" w:cs="Arial"/>
          <w:sz w:val="20"/>
        </w:rPr>
        <w:t>Pour l’exécution du Marché Public le groupement d’opérateurs économiques est :</w:t>
      </w:r>
    </w:p>
    <w:p w14:paraId="55BEFF19" w14:textId="77777777" w:rsidR="00130F31" w:rsidRPr="009A3A78" w:rsidRDefault="00130F31" w:rsidP="004D625A">
      <w:pPr>
        <w:spacing w:before="60" w:after="60"/>
        <w:ind w:left="1134"/>
        <w:rPr>
          <w:rFonts w:ascii="Arial" w:hAnsi="Arial" w:cs="Arial"/>
          <w:iCs/>
          <w:sz w:val="20"/>
          <w:szCs w:val="22"/>
        </w:rPr>
      </w:pPr>
      <w:r w:rsidRPr="009A3A78">
        <w:rPr>
          <w:rFonts w:ascii="Arial" w:hAnsi="Arial" w:cs="Arial"/>
          <w:iCs/>
          <w:sz w:val="24"/>
        </w:rPr>
        <w:fldChar w:fldCharType="begin">
          <w:ffData>
            <w:name w:val="CaseACocher113"/>
            <w:enabled/>
            <w:calcOnExit w:val="0"/>
            <w:checkBox>
              <w:sizeAuto/>
              <w:default w:val="0"/>
            </w:checkBox>
          </w:ffData>
        </w:fldChar>
      </w:r>
      <w:r w:rsidRPr="009A3A78">
        <w:rPr>
          <w:rFonts w:ascii="Arial" w:hAnsi="Arial" w:cs="Arial"/>
          <w:iCs/>
          <w:sz w:val="24"/>
        </w:rPr>
        <w:instrText xml:space="preserve"> FORMCHECKBOX </w:instrText>
      </w:r>
      <w:r w:rsidR="00752EE9">
        <w:rPr>
          <w:rFonts w:ascii="Arial" w:hAnsi="Arial" w:cs="Arial"/>
          <w:iCs/>
          <w:sz w:val="24"/>
        </w:rPr>
      </w:r>
      <w:r w:rsidR="00752EE9">
        <w:rPr>
          <w:rFonts w:ascii="Arial" w:hAnsi="Arial" w:cs="Arial"/>
          <w:iCs/>
          <w:sz w:val="24"/>
        </w:rPr>
        <w:fldChar w:fldCharType="separate"/>
      </w:r>
      <w:r w:rsidRPr="009A3A78">
        <w:rPr>
          <w:rFonts w:ascii="Arial" w:hAnsi="Arial" w:cs="Arial"/>
          <w:iCs/>
          <w:sz w:val="24"/>
        </w:rPr>
        <w:fldChar w:fldCharType="end"/>
      </w:r>
      <w:r w:rsidRPr="009A3A78">
        <w:rPr>
          <w:rFonts w:ascii="Arial" w:hAnsi="Arial" w:cs="Arial"/>
          <w:iCs/>
          <w:sz w:val="24"/>
        </w:rPr>
        <w:t xml:space="preserve"> </w:t>
      </w:r>
      <w:r w:rsidRPr="009A3A78">
        <w:rPr>
          <w:rFonts w:ascii="Arial" w:hAnsi="Arial" w:cs="Arial"/>
          <w:iCs/>
          <w:sz w:val="20"/>
          <w:szCs w:val="22"/>
        </w:rPr>
        <w:t>Groupement conjoint (mandataire solidaire).</w:t>
      </w:r>
      <w:r w:rsidRPr="009A3A78">
        <w:rPr>
          <w:rFonts w:ascii="Arial" w:hAnsi="Arial" w:cs="Arial"/>
          <w:iCs/>
          <w:sz w:val="20"/>
          <w:szCs w:val="22"/>
        </w:rPr>
        <w:tab/>
      </w:r>
      <w:r w:rsidRPr="009A3A78">
        <w:rPr>
          <w:rFonts w:ascii="Arial" w:hAnsi="Arial" w:cs="Arial"/>
          <w:iCs/>
          <w:sz w:val="20"/>
          <w:szCs w:val="22"/>
        </w:rPr>
        <w:fldChar w:fldCharType="begin">
          <w:ffData>
            <w:name w:val="CaseACocher113"/>
            <w:enabled/>
            <w:calcOnExit w:val="0"/>
            <w:checkBox>
              <w:sizeAuto/>
              <w:default w:val="0"/>
            </w:checkBox>
          </w:ffData>
        </w:fldChar>
      </w:r>
      <w:r w:rsidRPr="009A3A78">
        <w:rPr>
          <w:rFonts w:ascii="Arial" w:hAnsi="Arial" w:cs="Arial"/>
          <w:iCs/>
          <w:sz w:val="20"/>
          <w:szCs w:val="22"/>
        </w:rPr>
        <w:instrText xml:space="preserve"> FORMCHECKBOX </w:instrText>
      </w:r>
      <w:r w:rsidR="00752EE9">
        <w:rPr>
          <w:rFonts w:ascii="Arial" w:hAnsi="Arial" w:cs="Arial"/>
          <w:iCs/>
          <w:sz w:val="20"/>
          <w:szCs w:val="22"/>
        </w:rPr>
      </w:r>
      <w:r w:rsidR="00752EE9">
        <w:rPr>
          <w:rFonts w:ascii="Arial" w:hAnsi="Arial" w:cs="Arial"/>
          <w:iCs/>
          <w:sz w:val="20"/>
          <w:szCs w:val="22"/>
        </w:rPr>
        <w:fldChar w:fldCharType="separate"/>
      </w:r>
      <w:r w:rsidRPr="009A3A78">
        <w:rPr>
          <w:rFonts w:ascii="Arial" w:hAnsi="Arial" w:cs="Arial"/>
          <w:iCs/>
          <w:sz w:val="20"/>
          <w:szCs w:val="22"/>
        </w:rPr>
        <w:fldChar w:fldCharType="end"/>
      </w:r>
      <w:r w:rsidRPr="009A3A78">
        <w:rPr>
          <w:rFonts w:ascii="Arial" w:hAnsi="Arial" w:cs="Arial"/>
          <w:iCs/>
          <w:sz w:val="20"/>
          <w:szCs w:val="22"/>
        </w:rPr>
        <w:t xml:space="preserve"> Groupement solidaire.</w:t>
      </w:r>
    </w:p>
    <w:p w14:paraId="75DDF613" w14:textId="77777777" w:rsidR="00130F31" w:rsidRPr="003B51DD" w:rsidRDefault="00130F31" w:rsidP="00130F31">
      <w:pPr>
        <w:jc w:val="both"/>
        <w:rPr>
          <w:rFonts w:ascii="Arial" w:hAnsi="Arial" w:cs="Arial"/>
          <w:b/>
          <w:sz w:val="20"/>
          <w:szCs w:val="22"/>
          <w:lang w:eastAsia="zh-CN"/>
        </w:rPr>
      </w:pPr>
    </w:p>
    <w:tbl>
      <w:tblPr>
        <w:tblW w:w="7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2588"/>
        <w:gridCol w:w="2589"/>
      </w:tblGrid>
      <w:tr w:rsidR="004D625A" w:rsidRPr="003B51DD" w14:paraId="696EFF27" w14:textId="77777777" w:rsidTr="00D0672A">
        <w:trPr>
          <w:trHeight w:val="594"/>
          <w:jc w:val="center"/>
        </w:trPr>
        <w:tc>
          <w:tcPr>
            <w:tcW w:w="2605" w:type="dxa"/>
            <w:vMerge w:val="restart"/>
            <w:tcBorders>
              <w:top w:val="single" w:sz="4" w:space="0" w:color="auto"/>
              <w:left w:val="single" w:sz="4" w:space="0" w:color="auto"/>
              <w:right w:val="single" w:sz="4" w:space="0" w:color="auto"/>
            </w:tcBorders>
            <w:shd w:val="clear" w:color="auto" w:fill="auto"/>
            <w:vAlign w:val="center"/>
          </w:tcPr>
          <w:p w14:paraId="13532449" w14:textId="77777777" w:rsidR="004D625A" w:rsidRPr="003B51DD" w:rsidRDefault="004D625A" w:rsidP="004D76CE">
            <w:pPr>
              <w:spacing w:before="60" w:after="60"/>
              <w:jc w:val="center"/>
              <w:rPr>
                <w:rFonts w:ascii="Arial" w:hAnsi="Arial" w:cs="Arial"/>
                <w:sz w:val="18"/>
                <w:szCs w:val="18"/>
              </w:rPr>
            </w:pPr>
            <w:r w:rsidRPr="003B51DD">
              <w:rPr>
                <w:rFonts w:ascii="Arial" w:hAnsi="Arial" w:cs="Arial"/>
                <w:sz w:val="18"/>
                <w:szCs w:val="18"/>
              </w:rPr>
              <w:t>Désignation des membres</w:t>
            </w:r>
          </w:p>
          <w:p w14:paraId="77A3B37F" w14:textId="77777777" w:rsidR="004D625A" w:rsidRPr="003B51DD" w:rsidRDefault="004D625A" w:rsidP="004D76CE">
            <w:pPr>
              <w:spacing w:before="60" w:after="60"/>
              <w:jc w:val="center"/>
              <w:rPr>
                <w:rFonts w:ascii="Arial" w:hAnsi="Arial" w:cs="Arial"/>
                <w:sz w:val="18"/>
                <w:szCs w:val="18"/>
              </w:rPr>
            </w:pPr>
            <w:r w:rsidRPr="003B51DD">
              <w:rPr>
                <w:rFonts w:ascii="Arial" w:hAnsi="Arial" w:cs="Arial"/>
                <w:sz w:val="18"/>
                <w:szCs w:val="18"/>
              </w:rPr>
              <w:t>du groupement</w:t>
            </w:r>
          </w:p>
        </w:tc>
        <w:tc>
          <w:tcPr>
            <w:tcW w:w="51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2A0B11" w14:textId="77777777" w:rsidR="004D625A" w:rsidRPr="003B51DD" w:rsidRDefault="004D625A" w:rsidP="004D76CE">
            <w:pPr>
              <w:spacing w:before="60" w:after="60"/>
              <w:jc w:val="center"/>
              <w:rPr>
                <w:rFonts w:ascii="Arial" w:hAnsi="Arial" w:cs="Arial"/>
                <w:sz w:val="18"/>
                <w:szCs w:val="18"/>
              </w:rPr>
            </w:pPr>
            <w:r w:rsidRPr="003B51DD">
              <w:rPr>
                <w:rFonts w:ascii="Arial" w:hAnsi="Arial" w:cs="Arial"/>
                <w:sz w:val="18"/>
                <w:szCs w:val="18"/>
              </w:rPr>
              <w:t>Prestations exécutées par les membres</w:t>
            </w:r>
          </w:p>
          <w:p w14:paraId="0DF775CD" w14:textId="77777777" w:rsidR="004D625A" w:rsidRPr="003B51DD" w:rsidRDefault="004D625A" w:rsidP="004D76CE">
            <w:pPr>
              <w:spacing w:before="60" w:after="60"/>
              <w:jc w:val="center"/>
              <w:rPr>
                <w:rFonts w:ascii="Arial" w:hAnsi="Arial" w:cs="Arial"/>
                <w:sz w:val="18"/>
                <w:szCs w:val="18"/>
              </w:rPr>
            </w:pPr>
            <w:r w:rsidRPr="003B51DD">
              <w:rPr>
                <w:rFonts w:ascii="Arial" w:hAnsi="Arial" w:cs="Arial"/>
                <w:sz w:val="18"/>
                <w:szCs w:val="18"/>
              </w:rPr>
              <w:t>du groupement</w:t>
            </w:r>
          </w:p>
        </w:tc>
      </w:tr>
      <w:tr w:rsidR="004D625A" w:rsidRPr="003B51DD" w14:paraId="2B1F0196" w14:textId="77777777" w:rsidTr="00D0672A">
        <w:trPr>
          <w:trHeight w:val="594"/>
          <w:jc w:val="center"/>
        </w:trPr>
        <w:tc>
          <w:tcPr>
            <w:tcW w:w="0" w:type="auto"/>
            <w:vMerge/>
            <w:tcBorders>
              <w:left w:val="single" w:sz="4" w:space="0" w:color="auto"/>
              <w:bottom w:val="single" w:sz="4" w:space="0" w:color="auto"/>
              <w:right w:val="single" w:sz="4" w:space="0" w:color="auto"/>
            </w:tcBorders>
            <w:shd w:val="clear" w:color="auto" w:fill="auto"/>
            <w:vAlign w:val="center"/>
          </w:tcPr>
          <w:p w14:paraId="623F7885" w14:textId="77777777" w:rsidR="004D625A" w:rsidRPr="003B51DD" w:rsidRDefault="004D625A" w:rsidP="004D76CE">
            <w:pPr>
              <w:spacing w:before="60" w:after="60"/>
              <w:jc w:val="center"/>
              <w:rPr>
                <w:rFonts w:ascii="Arial" w:hAnsi="Arial" w:cs="Arial"/>
                <w:sz w:val="18"/>
                <w:szCs w:val="18"/>
              </w:rPr>
            </w:pPr>
          </w:p>
        </w:tc>
        <w:tc>
          <w:tcPr>
            <w:tcW w:w="2588" w:type="dxa"/>
            <w:tcBorders>
              <w:top w:val="single" w:sz="4" w:space="0" w:color="auto"/>
              <w:left w:val="single" w:sz="4" w:space="0" w:color="auto"/>
              <w:bottom w:val="single" w:sz="4" w:space="0" w:color="auto"/>
              <w:right w:val="single" w:sz="4" w:space="0" w:color="auto"/>
            </w:tcBorders>
            <w:shd w:val="clear" w:color="auto" w:fill="auto"/>
            <w:vAlign w:val="center"/>
          </w:tcPr>
          <w:p w14:paraId="7FC5F4BF" w14:textId="3A42C0B3" w:rsidR="004D625A" w:rsidRPr="003B51DD" w:rsidRDefault="004D625A" w:rsidP="004D625A">
            <w:pPr>
              <w:spacing w:before="60" w:after="60"/>
              <w:jc w:val="center"/>
              <w:rPr>
                <w:rFonts w:ascii="Arial" w:hAnsi="Arial" w:cs="Arial"/>
                <w:sz w:val="18"/>
                <w:szCs w:val="18"/>
              </w:rPr>
            </w:pPr>
            <w:r w:rsidRPr="003B51DD">
              <w:rPr>
                <w:rFonts w:ascii="Arial" w:hAnsi="Arial" w:cs="Arial"/>
                <w:sz w:val="18"/>
                <w:szCs w:val="18"/>
              </w:rPr>
              <w:t>Nature de la prestation</w:t>
            </w:r>
          </w:p>
        </w:tc>
        <w:tc>
          <w:tcPr>
            <w:tcW w:w="2589" w:type="dxa"/>
            <w:tcBorders>
              <w:top w:val="single" w:sz="4" w:space="0" w:color="auto"/>
              <w:left w:val="single" w:sz="4" w:space="0" w:color="auto"/>
              <w:bottom w:val="single" w:sz="4" w:space="0" w:color="auto"/>
              <w:right w:val="single" w:sz="4" w:space="0" w:color="auto"/>
            </w:tcBorders>
            <w:shd w:val="clear" w:color="auto" w:fill="auto"/>
            <w:vAlign w:val="center"/>
          </w:tcPr>
          <w:p w14:paraId="684B483C" w14:textId="77777777" w:rsidR="004D625A" w:rsidRPr="003B51DD" w:rsidRDefault="004D625A" w:rsidP="004D76CE">
            <w:pPr>
              <w:spacing w:before="60" w:after="60"/>
              <w:jc w:val="center"/>
              <w:rPr>
                <w:rFonts w:ascii="Arial" w:hAnsi="Arial" w:cs="Arial"/>
                <w:sz w:val="18"/>
                <w:szCs w:val="18"/>
              </w:rPr>
            </w:pPr>
            <w:r w:rsidRPr="003B51DD">
              <w:rPr>
                <w:rFonts w:ascii="Arial" w:hAnsi="Arial" w:cs="Arial"/>
                <w:sz w:val="18"/>
                <w:szCs w:val="18"/>
              </w:rPr>
              <w:t>Montant HT de la prestation</w:t>
            </w:r>
          </w:p>
        </w:tc>
      </w:tr>
      <w:tr w:rsidR="00130F31" w:rsidRPr="003B51DD" w14:paraId="07B3775F" w14:textId="77777777" w:rsidTr="004D625A">
        <w:trPr>
          <w:trHeight w:val="594"/>
          <w:jc w:val="center"/>
        </w:trPr>
        <w:tc>
          <w:tcPr>
            <w:tcW w:w="2605" w:type="dxa"/>
            <w:tcBorders>
              <w:top w:val="single" w:sz="4" w:space="0" w:color="auto"/>
              <w:left w:val="single" w:sz="4" w:space="0" w:color="auto"/>
              <w:bottom w:val="single" w:sz="4" w:space="0" w:color="auto"/>
              <w:right w:val="single" w:sz="4" w:space="0" w:color="auto"/>
            </w:tcBorders>
            <w:shd w:val="clear" w:color="auto" w:fill="auto"/>
            <w:vAlign w:val="center"/>
          </w:tcPr>
          <w:p w14:paraId="5F8C9E86" w14:textId="77777777" w:rsidR="00130F31" w:rsidRPr="003B51DD" w:rsidRDefault="00130F31" w:rsidP="004D76CE">
            <w:pPr>
              <w:spacing w:before="60" w:after="60"/>
              <w:jc w:val="center"/>
              <w:rPr>
                <w:rFonts w:ascii="Arial" w:hAnsi="Arial" w:cs="Arial"/>
                <w:sz w:val="18"/>
                <w:szCs w:val="18"/>
              </w:rPr>
            </w:pPr>
          </w:p>
        </w:tc>
        <w:tc>
          <w:tcPr>
            <w:tcW w:w="2588" w:type="dxa"/>
            <w:tcBorders>
              <w:top w:val="single" w:sz="4" w:space="0" w:color="auto"/>
              <w:left w:val="single" w:sz="4" w:space="0" w:color="auto"/>
              <w:bottom w:val="single" w:sz="4" w:space="0" w:color="auto"/>
              <w:right w:val="single" w:sz="4" w:space="0" w:color="auto"/>
            </w:tcBorders>
            <w:shd w:val="clear" w:color="auto" w:fill="auto"/>
            <w:vAlign w:val="center"/>
          </w:tcPr>
          <w:p w14:paraId="30AA5C03" w14:textId="77777777" w:rsidR="00130F31" w:rsidRPr="003B51DD" w:rsidRDefault="00130F31" w:rsidP="004D76CE">
            <w:pPr>
              <w:spacing w:before="60" w:after="60"/>
              <w:jc w:val="center"/>
              <w:rPr>
                <w:rFonts w:ascii="Arial" w:hAnsi="Arial" w:cs="Arial"/>
                <w:sz w:val="18"/>
                <w:szCs w:val="18"/>
              </w:rPr>
            </w:pPr>
          </w:p>
        </w:tc>
        <w:tc>
          <w:tcPr>
            <w:tcW w:w="2589" w:type="dxa"/>
            <w:tcBorders>
              <w:top w:val="single" w:sz="4" w:space="0" w:color="auto"/>
              <w:left w:val="single" w:sz="4" w:space="0" w:color="auto"/>
              <w:bottom w:val="single" w:sz="4" w:space="0" w:color="auto"/>
              <w:right w:val="single" w:sz="4" w:space="0" w:color="auto"/>
            </w:tcBorders>
            <w:shd w:val="clear" w:color="auto" w:fill="auto"/>
            <w:vAlign w:val="center"/>
          </w:tcPr>
          <w:p w14:paraId="1298B70F" w14:textId="77777777" w:rsidR="00130F31" w:rsidRPr="003B51DD" w:rsidRDefault="00130F31" w:rsidP="004D76CE">
            <w:pPr>
              <w:spacing w:before="60" w:after="60"/>
              <w:jc w:val="center"/>
              <w:rPr>
                <w:rFonts w:ascii="Arial" w:hAnsi="Arial" w:cs="Arial"/>
                <w:sz w:val="18"/>
                <w:szCs w:val="18"/>
              </w:rPr>
            </w:pPr>
          </w:p>
        </w:tc>
      </w:tr>
      <w:tr w:rsidR="00130F31" w:rsidRPr="003B51DD" w14:paraId="4A5568AE" w14:textId="77777777" w:rsidTr="004D625A">
        <w:trPr>
          <w:trHeight w:val="594"/>
          <w:jc w:val="center"/>
        </w:trPr>
        <w:tc>
          <w:tcPr>
            <w:tcW w:w="2605" w:type="dxa"/>
            <w:tcBorders>
              <w:top w:val="single" w:sz="4" w:space="0" w:color="auto"/>
              <w:left w:val="single" w:sz="4" w:space="0" w:color="auto"/>
              <w:bottom w:val="single" w:sz="4" w:space="0" w:color="auto"/>
              <w:right w:val="single" w:sz="4" w:space="0" w:color="auto"/>
            </w:tcBorders>
            <w:shd w:val="clear" w:color="auto" w:fill="auto"/>
            <w:vAlign w:val="center"/>
          </w:tcPr>
          <w:p w14:paraId="0AF71E7A" w14:textId="77777777" w:rsidR="00130F31" w:rsidRPr="003B51DD" w:rsidRDefault="00130F31" w:rsidP="004D76CE">
            <w:pPr>
              <w:spacing w:before="60" w:after="60"/>
              <w:jc w:val="center"/>
              <w:rPr>
                <w:rFonts w:ascii="Arial" w:hAnsi="Arial" w:cs="Arial"/>
                <w:sz w:val="18"/>
                <w:szCs w:val="18"/>
              </w:rPr>
            </w:pPr>
          </w:p>
        </w:tc>
        <w:tc>
          <w:tcPr>
            <w:tcW w:w="2588" w:type="dxa"/>
            <w:tcBorders>
              <w:top w:val="single" w:sz="4" w:space="0" w:color="auto"/>
              <w:left w:val="single" w:sz="4" w:space="0" w:color="auto"/>
              <w:bottom w:val="single" w:sz="4" w:space="0" w:color="auto"/>
              <w:right w:val="single" w:sz="4" w:space="0" w:color="auto"/>
            </w:tcBorders>
            <w:shd w:val="clear" w:color="auto" w:fill="auto"/>
            <w:vAlign w:val="center"/>
          </w:tcPr>
          <w:p w14:paraId="4558F32E" w14:textId="77777777" w:rsidR="00130F31" w:rsidRPr="003B51DD" w:rsidRDefault="00130F31" w:rsidP="004D76CE">
            <w:pPr>
              <w:spacing w:before="60" w:after="60"/>
              <w:jc w:val="center"/>
              <w:rPr>
                <w:rFonts w:ascii="Arial" w:hAnsi="Arial" w:cs="Arial"/>
                <w:sz w:val="18"/>
                <w:szCs w:val="18"/>
              </w:rPr>
            </w:pPr>
          </w:p>
        </w:tc>
        <w:tc>
          <w:tcPr>
            <w:tcW w:w="2589" w:type="dxa"/>
            <w:tcBorders>
              <w:top w:val="single" w:sz="4" w:space="0" w:color="auto"/>
              <w:left w:val="single" w:sz="4" w:space="0" w:color="auto"/>
              <w:bottom w:val="single" w:sz="4" w:space="0" w:color="auto"/>
              <w:right w:val="single" w:sz="4" w:space="0" w:color="auto"/>
            </w:tcBorders>
            <w:shd w:val="clear" w:color="auto" w:fill="auto"/>
            <w:vAlign w:val="center"/>
          </w:tcPr>
          <w:p w14:paraId="007602C8" w14:textId="77777777" w:rsidR="00130F31" w:rsidRPr="003B51DD" w:rsidRDefault="00130F31" w:rsidP="004D76CE">
            <w:pPr>
              <w:spacing w:before="60" w:after="60"/>
              <w:jc w:val="center"/>
              <w:rPr>
                <w:rFonts w:ascii="Arial" w:hAnsi="Arial" w:cs="Arial"/>
                <w:sz w:val="18"/>
                <w:szCs w:val="18"/>
              </w:rPr>
            </w:pPr>
          </w:p>
        </w:tc>
      </w:tr>
    </w:tbl>
    <w:p w14:paraId="18B7F5AA" w14:textId="153C77A6" w:rsidR="00130F31" w:rsidRDefault="00130F31" w:rsidP="00B9117B">
      <w:pPr>
        <w:jc w:val="both"/>
        <w:rPr>
          <w:rFonts w:ascii="Arial" w:hAnsi="Arial" w:cs="Arial"/>
          <w:sz w:val="20"/>
        </w:rPr>
      </w:pPr>
    </w:p>
    <w:p w14:paraId="4BC6EAF4" w14:textId="77777777" w:rsidR="008C3CA6" w:rsidRPr="003B51DD" w:rsidRDefault="008C3CA6" w:rsidP="00B9117B">
      <w:pPr>
        <w:jc w:val="both"/>
        <w:rPr>
          <w:rFonts w:ascii="Arial" w:hAnsi="Arial" w:cs="Arial"/>
          <w:sz w:val="20"/>
        </w:rPr>
      </w:pPr>
    </w:p>
    <w:p w14:paraId="0E794084" w14:textId="00FC0612" w:rsidR="00130F31" w:rsidRPr="003B51DD" w:rsidRDefault="006550F5" w:rsidP="004D625A">
      <w:pPr>
        <w:keepNext/>
        <w:numPr>
          <w:ilvl w:val="1"/>
          <w:numId w:val="0"/>
        </w:numPr>
        <w:tabs>
          <w:tab w:val="num" w:pos="0"/>
          <w:tab w:val="left" w:pos="851"/>
          <w:tab w:val="left" w:pos="2268"/>
        </w:tabs>
        <w:suppressAutoHyphens/>
        <w:spacing w:before="120" w:after="120"/>
        <w:ind w:left="578" w:hanging="578"/>
        <w:outlineLvl w:val="1"/>
        <w:rPr>
          <w:rFonts w:ascii="Arial" w:hAnsi="Arial" w:cs="Arial"/>
          <w:b/>
          <w:szCs w:val="22"/>
          <w:lang w:eastAsia="zh-CN"/>
        </w:rPr>
      </w:pPr>
      <w:r w:rsidRPr="003B51DD">
        <w:rPr>
          <w:rFonts w:ascii="Arial" w:hAnsi="Arial" w:cs="Arial"/>
          <w:b/>
          <w:szCs w:val="22"/>
          <w:lang w:eastAsia="zh-CN"/>
        </w:rPr>
        <w:t>B</w:t>
      </w:r>
      <w:r w:rsidR="00A84973" w:rsidRPr="003B51DD">
        <w:rPr>
          <w:rFonts w:ascii="Arial" w:hAnsi="Arial" w:cs="Arial"/>
          <w:b/>
          <w:szCs w:val="22"/>
          <w:lang w:eastAsia="zh-CN"/>
        </w:rPr>
        <w:t>4</w:t>
      </w:r>
      <w:r w:rsidRPr="003B51DD">
        <w:rPr>
          <w:rFonts w:ascii="Arial" w:hAnsi="Arial" w:cs="Arial"/>
          <w:b/>
          <w:szCs w:val="22"/>
          <w:lang w:eastAsia="zh-CN"/>
        </w:rPr>
        <w:t xml:space="preserve"> – </w:t>
      </w:r>
      <w:r w:rsidR="007B724B" w:rsidRPr="003B51DD">
        <w:rPr>
          <w:rFonts w:ascii="Arial" w:hAnsi="Arial" w:cs="Arial"/>
          <w:b/>
          <w:szCs w:val="22"/>
          <w:lang w:eastAsia="zh-CN"/>
        </w:rPr>
        <w:t>Compte (s) à créditer</w:t>
      </w:r>
    </w:p>
    <w:p w14:paraId="6D063AC6" w14:textId="0A5541CD" w:rsidR="006550F5" w:rsidRPr="003B51DD" w:rsidRDefault="006550F5" w:rsidP="004D625A">
      <w:pPr>
        <w:spacing w:before="120" w:after="120"/>
        <w:jc w:val="both"/>
        <w:rPr>
          <w:rFonts w:ascii="Arial" w:hAnsi="Arial" w:cs="Arial"/>
          <w:sz w:val="20"/>
        </w:rPr>
      </w:pPr>
      <w:r w:rsidRPr="003B51DD">
        <w:rPr>
          <w:rFonts w:ascii="Arial" w:hAnsi="Arial" w:cs="Arial"/>
          <w:b/>
          <w:sz w:val="20"/>
        </w:rPr>
        <w:t xml:space="preserve">RIB </w:t>
      </w:r>
      <w:r w:rsidRPr="003B51DD">
        <w:rPr>
          <w:rFonts w:ascii="Arial" w:hAnsi="Arial" w:cs="Arial"/>
          <w:sz w:val="20"/>
        </w:rPr>
        <w:t>à intégrer</w:t>
      </w:r>
      <w:r w:rsidR="0084023C" w:rsidRPr="003B51DD">
        <w:rPr>
          <w:rFonts w:ascii="Arial" w:hAnsi="Arial" w:cs="Arial"/>
          <w:sz w:val="20"/>
        </w:rPr>
        <w:t>/joindre</w:t>
      </w:r>
      <w:r w:rsidRPr="003B51DD">
        <w:rPr>
          <w:rFonts w:ascii="Arial" w:hAnsi="Arial" w:cs="Arial"/>
          <w:sz w:val="20"/>
        </w:rPr>
        <w:t> </w:t>
      </w:r>
      <w:r w:rsidRPr="003B51DD">
        <w:rPr>
          <w:rFonts w:ascii="Arial" w:hAnsi="Arial" w:cs="Arial"/>
          <w:i/>
          <w:sz w:val="20"/>
        </w:rPr>
        <w:t>(</w:t>
      </w:r>
      <w:r w:rsidRPr="003B51DD">
        <w:rPr>
          <w:rFonts w:ascii="Arial" w:hAnsi="Arial" w:cs="Arial"/>
          <w:b/>
          <w:i/>
          <w:sz w:val="20"/>
        </w:rPr>
        <w:t>dans le cas d’un groupement avec des comptes</w:t>
      </w:r>
      <w:r w:rsidR="00C96AFE" w:rsidRPr="003B51DD">
        <w:rPr>
          <w:rFonts w:ascii="Arial" w:hAnsi="Arial" w:cs="Arial"/>
          <w:b/>
          <w:i/>
          <w:sz w:val="20"/>
        </w:rPr>
        <w:t xml:space="preserve"> séparés, l’ensemble</w:t>
      </w:r>
      <w:r w:rsidRPr="003B51DD">
        <w:rPr>
          <w:rFonts w:ascii="Arial" w:hAnsi="Arial" w:cs="Arial"/>
          <w:b/>
          <w:i/>
          <w:sz w:val="20"/>
        </w:rPr>
        <w:t xml:space="preserve"> des RIB sont à joindre</w:t>
      </w:r>
      <w:r w:rsidRPr="003B51DD">
        <w:rPr>
          <w:rFonts w:ascii="Arial" w:hAnsi="Arial" w:cs="Arial"/>
          <w:i/>
          <w:sz w:val="20"/>
        </w:rPr>
        <w:t>)</w:t>
      </w:r>
      <w:r w:rsidRPr="003B51DD">
        <w:rPr>
          <w:rFonts w:ascii="Arial" w:hAnsi="Arial" w:cs="Arial"/>
          <w:sz w:val="20"/>
        </w:rPr>
        <w:t xml:space="preserve"> </w:t>
      </w:r>
    </w:p>
    <w:p w14:paraId="03CA0A4D" w14:textId="77777777" w:rsidR="00DE5240" w:rsidRPr="003B51DD" w:rsidRDefault="00DE5240" w:rsidP="00B9117B">
      <w:pPr>
        <w:jc w:val="both"/>
        <w:rPr>
          <w:rFonts w:ascii="Arial" w:hAnsi="Arial" w:cs="Arial"/>
          <w:sz w:val="20"/>
        </w:rPr>
      </w:pPr>
    </w:p>
    <w:p w14:paraId="2AA79BAA" w14:textId="273FDFDA" w:rsidR="008062B4" w:rsidRPr="003B51DD" w:rsidRDefault="002A25EB" w:rsidP="00292EF8">
      <w:pPr>
        <w:keepNext/>
        <w:numPr>
          <w:ilvl w:val="1"/>
          <w:numId w:val="0"/>
        </w:numPr>
        <w:tabs>
          <w:tab w:val="num" w:pos="0"/>
          <w:tab w:val="left" w:pos="851"/>
          <w:tab w:val="left" w:pos="2268"/>
        </w:tabs>
        <w:suppressAutoHyphens/>
        <w:spacing w:before="120" w:after="120"/>
        <w:ind w:left="578" w:hanging="578"/>
        <w:outlineLvl w:val="1"/>
        <w:rPr>
          <w:rFonts w:ascii="Arial" w:hAnsi="Arial" w:cs="Arial"/>
          <w:sz w:val="20"/>
        </w:rPr>
      </w:pPr>
      <w:r w:rsidRPr="003B51DD">
        <w:rPr>
          <w:rFonts w:ascii="Arial" w:hAnsi="Arial" w:cs="Arial"/>
          <w:b/>
          <w:szCs w:val="22"/>
          <w:lang w:eastAsia="zh-CN"/>
        </w:rPr>
        <w:t>B</w:t>
      </w:r>
      <w:r w:rsidR="00A84973" w:rsidRPr="003B51DD">
        <w:rPr>
          <w:rFonts w:ascii="Arial" w:hAnsi="Arial" w:cs="Arial"/>
          <w:b/>
          <w:szCs w:val="22"/>
          <w:lang w:eastAsia="zh-CN"/>
        </w:rPr>
        <w:t>5</w:t>
      </w:r>
      <w:r w:rsidRPr="003B51DD">
        <w:rPr>
          <w:rFonts w:ascii="Arial" w:hAnsi="Arial" w:cs="Arial"/>
          <w:b/>
          <w:szCs w:val="22"/>
          <w:lang w:eastAsia="zh-CN"/>
        </w:rPr>
        <w:t xml:space="preserve"> – </w:t>
      </w:r>
      <w:r w:rsidR="007B724B" w:rsidRPr="003B51DD">
        <w:rPr>
          <w:rFonts w:ascii="Arial" w:hAnsi="Arial" w:cs="Arial"/>
          <w:b/>
          <w:szCs w:val="22"/>
          <w:lang w:eastAsia="zh-CN"/>
        </w:rPr>
        <w:t xml:space="preserve">Avance </w:t>
      </w:r>
      <w:r w:rsidR="00973FD7" w:rsidRPr="003B51DD">
        <w:rPr>
          <w:rFonts w:ascii="Arial" w:hAnsi="Arial" w:cs="Arial"/>
          <w:i/>
          <w:sz w:val="18"/>
          <w:szCs w:val="18"/>
          <w:lang w:eastAsia="zh-CN"/>
        </w:rPr>
        <w:t>(</w:t>
      </w:r>
      <w:hyperlink r:id="rId12" w:history="1">
        <w:r w:rsidR="00973FD7" w:rsidRPr="003B51DD">
          <w:rPr>
            <w:rFonts w:ascii="Arial" w:hAnsi="Arial" w:cs="Arial"/>
            <w:i/>
            <w:color w:val="0000FF"/>
            <w:sz w:val="18"/>
            <w:szCs w:val="18"/>
            <w:u w:val="single"/>
            <w:lang w:eastAsia="zh-CN"/>
          </w:rPr>
          <w:t>article R. 2391-1</w:t>
        </w:r>
      </w:hyperlink>
      <w:r w:rsidR="00973FD7" w:rsidRPr="003B51DD">
        <w:rPr>
          <w:rFonts w:ascii="Arial" w:hAnsi="Arial" w:cs="Arial"/>
          <w:i/>
          <w:sz w:val="18"/>
          <w:szCs w:val="18"/>
          <w:lang w:eastAsia="zh-CN"/>
        </w:rPr>
        <w:t xml:space="preserve"> du code de la commande publique)</w:t>
      </w:r>
    </w:p>
    <w:p w14:paraId="1C126092" w14:textId="337E740F" w:rsidR="00025D39" w:rsidRPr="00025D39" w:rsidRDefault="00025D39" w:rsidP="00325098">
      <w:pPr>
        <w:tabs>
          <w:tab w:val="left" w:pos="6804"/>
          <w:tab w:val="left" w:pos="8505"/>
        </w:tabs>
        <w:spacing w:before="120" w:after="120"/>
        <w:jc w:val="both"/>
        <w:rPr>
          <w:rFonts w:ascii="Arial" w:hAnsi="Arial" w:cs="Arial"/>
          <w:sz w:val="20"/>
          <w:u w:val="single"/>
        </w:rPr>
      </w:pPr>
      <w:r>
        <w:rPr>
          <w:rFonts w:ascii="Arial" w:hAnsi="Arial" w:cs="Arial"/>
          <w:sz w:val="20"/>
          <w:u w:val="single"/>
        </w:rPr>
        <w:t xml:space="preserve">Titulaire / </w:t>
      </w:r>
      <w:r w:rsidRPr="00025D39">
        <w:rPr>
          <w:rFonts w:ascii="Arial" w:hAnsi="Arial" w:cs="Arial"/>
          <w:sz w:val="20"/>
          <w:u w:val="single"/>
        </w:rPr>
        <w:t>Mandataire :</w:t>
      </w:r>
    </w:p>
    <w:p w14:paraId="7B0B8D77" w14:textId="4A8F6A3D" w:rsidR="008062B4" w:rsidRDefault="008062B4" w:rsidP="00325098">
      <w:pPr>
        <w:tabs>
          <w:tab w:val="left" w:pos="6804"/>
          <w:tab w:val="left" w:pos="8505"/>
        </w:tabs>
        <w:spacing w:before="120" w:after="120"/>
        <w:jc w:val="both"/>
        <w:rPr>
          <w:rFonts w:ascii="Arial" w:hAnsi="Arial" w:cs="Arial"/>
          <w:sz w:val="24"/>
          <w:szCs w:val="24"/>
        </w:rPr>
      </w:pPr>
      <w:r w:rsidRPr="003B51DD">
        <w:rPr>
          <w:rFonts w:ascii="Arial" w:hAnsi="Arial" w:cs="Arial"/>
          <w:sz w:val="20"/>
        </w:rPr>
        <w:t xml:space="preserve">Je </w:t>
      </w:r>
      <w:r w:rsidR="00AB3176" w:rsidRPr="003B51DD">
        <w:rPr>
          <w:rFonts w:ascii="Arial" w:hAnsi="Arial" w:cs="Arial"/>
          <w:sz w:val="20"/>
        </w:rPr>
        <w:t>souhaite bénéficier de l’avance</w:t>
      </w:r>
      <w:r w:rsidR="0084023C" w:rsidRPr="003B51DD">
        <w:rPr>
          <w:rStyle w:val="Appelnotedebasdep"/>
          <w:rFonts w:ascii="Arial" w:hAnsi="Arial" w:cs="Arial"/>
          <w:sz w:val="20"/>
        </w:rPr>
        <w:footnoteReference w:id="1"/>
      </w:r>
      <w:r w:rsidRPr="003B51DD">
        <w:rPr>
          <w:rFonts w:ascii="Arial" w:hAnsi="Arial" w:cs="Arial"/>
          <w:sz w:val="20"/>
        </w:rPr>
        <w:t> </w:t>
      </w:r>
      <w:r w:rsidRPr="003B51DD">
        <w:rPr>
          <w:rFonts w:ascii="Arial" w:hAnsi="Arial" w:cs="Arial"/>
          <w:sz w:val="20"/>
        </w:rPr>
        <w:tab/>
      </w:r>
      <w:r w:rsidR="001154AF">
        <w:rPr>
          <w:rFonts w:ascii="Arial" w:hAnsi="Arial" w:cs="Arial"/>
          <w:szCs w:val="24"/>
        </w:rPr>
        <w:fldChar w:fldCharType="begin">
          <w:ffData>
            <w:name w:val="CaseACocher111"/>
            <w:enabled/>
            <w:calcOnExit w:val="0"/>
            <w:checkBox>
              <w:sizeAuto/>
              <w:default w:val="1"/>
            </w:checkBox>
          </w:ffData>
        </w:fldChar>
      </w:r>
      <w:bookmarkStart w:id="0" w:name="CaseACocher111"/>
      <w:r w:rsidR="001154AF">
        <w:rPr>
          <w:rFonts w:ascii="Arial" w:hAnsi="Arial" w:cs="Arial"/>
          <w:szCs w:val="24"/>
        </w:rPr>
        <w:instrText xml:space="preserve"> FORMCHECKBOX </w:instrText>
      </w:r>
      <w:r w:rsidR="00752EE9">
        <w:rPr>
          <w:rFonts w:ascii="Arial" w:hAnsi="Arial" w:cs="Arial"/>
          <w:szCs w:val="24"/>
        </w:rPr>
      </w:r>
      <w:r w:rsidR="00752EE9">
        <w:rPr>
          <w:rFonts w:ascii="Arial" w:hAnsi="Arial" w:cs="Arial"/>
          <w:szCs w:val="24"/>
        </w:rPr>
        <w:fldChar w:fldCharType="separate"/>
      </w:r>
      <w:r w:rsidR="001154AF">
        <w:rPr>
          <w:rFonts w:ascii="Arial" w:hAnsi="Arial" w:cs="Arial"/>
          <w:szCs w:val="24"/>
        </w:rPr>
        <w:fldChar w:fldCharType="end"/>
      </w:r>
      <w:bookmarkEnd w:id="0"/>
      <w:r w:rsidRPr="003B51DD">
        <w:rPr>
          <w:rFonts w:ascii="Arial" w:hAnsi="Arial" w:cs="Arial"/>
          <w:szCs w:val="24"/>
        </w:rPr>
        <w:t xml:space="preserve"> Non</w:t>
      </w:r>
      <w:r w:rsidRPr="003B51DD">
        <w:rPr>
          <w:rFonts w:ascii="Arial" w:hAnsi="Arial" w:cs="Arial"/>
          <w:szCs w:val="24"/>
        </w:rPr>
        <w:tab/>
      </w:r>
      <w:r w:rsidRPr="003B51DD">
        <w:rPr>
          <w:rFonts w:ascii="Arial" w:hAnsi="Arial" w:cs="Arial"/>
          <w:szCs w:val="24"/>
        </w:rPr>
        <w:fldChar w:fldCharType="begin">
          <w:ffData>
            <w:name w:val="CaseACocher113"/>
            <w:enabled/>
            <w:calcOnExit w:val="0"/>
            <w:checkBox>
              <w:sizeAuto/>
              <w:default w:val="0"/>
            </w:checkBox>
          </w:ffData>
        </w:fldChar>
      </w:r>
      <w:r w:rsidRPr="003B51DD">
        <w:rPr>
          <w:rFonts w:ascii="Arial" w:hAnsi="Arial" w:cs="Arial"/>
          <w:szCs w:val="24"/>
        </w:rPr>
        <w:instrText xml:space="preserve"> FORMCHECKBOX </w:instrText>
      </w:r>
      <w:r w:rsidR="00752EE9">
        <w:rPr>
          <w:rFonts w:ascii="Arial" w:hAnsi="Arial" w:cs="Arial"/>
          <w:szCs w:val="24"/>
        </w:rPr>
      </w:r>
      <w:r w:rsidR="00752EE9">
        <w:rPr>
          <w:rFonts w:ascii="Arial" w:hAnsi="Arial" w:cs="Arial"/>
          <w:szCs w:val="24"/>
        </w:rPr>
        <w:fldChar w:fldCharType="separate"/>
      </w:r>
      <w:r w:rsidRPr="003B51DD">
        <w:rPr>
          <w:rFonts w:ascii="Arial" w:hAnsi="Arial" w:cs="Arial"/>
          <w:szCs w:val="24"/>
        </w:rPr>
        <w:fldChar w:fldCharType="end"/>
      </w:r>
      <w:r w:rsidRPr="003B51DD">
        <w:rPr>
          <w:rFonts w:ascii="Arial" w:hAnsi="Arial" w:cs="Arial"/>
          <w:szCs w:val="24"/>
        </w:rPr>
        <w:t xml:space="preserve"> Oui</w:t>
      </w:r>
      <w:r w:rsidRPr="003B51DD">
        <w:rPr>
          <w:rFonts w:ascii="Arial" w:hAnsi="Arial" w:cs="Arial"/>
          <w:sz w:val="24"/>
          <w:szCs w:val="24"/>
        </w:rPr>
        <w:tab/>
      </w:r>
    </w:p>
    <w:p w14:paraId="03E1C450" w14:textId="095FA6F6" w:rsidR="00025D39" w:rsidRPr="00025D39" w:rsidRDefault="00025D39" w:rsidP="00025D39">
      <w:pPr>
        <w:tabs>
          <w:tab w:val="left" w:pos="6804"/>
          <w:tab w:val="left" w:pos="8505"/>
        </w:tabs>
        <w:spacing w:before="120" w:after="120"/>
        <w:jc w:val="both"/>
        <w:rPr>
          <w:rFonts w:ascii="Arial" w:hAnsi="Arial" w:cs="Arial"/>
          <w:sz w:val="20"/>
          <w:u w:val="single"/>
        </w:rPr>
      </w:pPr>
      <w:r w:rsidRPr="004A57BA">
        <w:rPr>
          <w:rFonts w:ascii="Arial" w:hAnsi="Arial" w:cs="Arial"/>
          <w:i/>
          <w:sz w:val="20"/>
          <w:u w:val="single"/>
        </w:rPr>
        <w:t>Cotraitant </w:t>
      </w:r>
      <w:r w:rsidR="004A57BA" w:rsidRPr="004A57BA">
        <w:rPr>
          <w:rFonts w:ascii="Arial" w:hAnsi="Arial" w:cs="Arial"/>
          <w:i/>
          <w:sz w:val="20"/>
          <w:u w:val="single"/>
        </w:rPr>
        <w:t>(le cas échéant)</w:t>
      </w:r>
      <w:r w:rsidR="004A57BA">
        <w:rPr>
          <w:rFonts w:ascii="Arial" w:hAnsi="Arial" w:cs="Arial"/>
          <w:sz w:val="20"/>
          <w:u w:val="single"/>
        </w:rPr>
        <w:t xml:space="preserve"> </w:t>
      </w:r>
      <w:r w:rsidRPr="00025D39">
        <w:rPr>
          <w:rFonts w:ascii="Arial" w:hAnsi="Arial" w:cs="Arial"/>
          <w:sz w:val="20"/>
          <w:u w:val="single"/>
        </w:rPr>
        <w:t>:</w:t>
      </w:r>
    </w:p>
    <w:p w14:paraId="25FAE204" w14:textId="6905F2BC" w:rsidR="00025D39" w:rsidRDefault="00025D39" w:rsidP="00025D39">
      <w:pPr>
        <w:tabs>
          <w:tab w:val="left" w:pos="6804"/>
          <w:tab w:val="left" w:pos="8505"/>
        </w:tabs>
        <w:spacing w:before="120" w:after="120"/>
        <w:jc w:val="both"/>
        <w:rPr>
          <w:rFonts w:ascii="Arial" w:hAnsi="Arial" w:cs="Arial"/>
          <w:sz w:val="24"/>
          <w:szCs w:val="24"/>
        </w:rPr>
      </w:pPr>
      <w:r w:rsidRPr="003B51DD">
        <w:rPr>
          <w:rFonts w:ascii="Arial" w:hAnsi="Arial" w:cs="Arial"/>
          <w:sz w:val="20"/>
        </w:rPr>
        <w:t>Je souhaite bénéficier de l’avance</w:t>
      </w:r>
      <w:r w:rsidRPr="00025D39">
        <w:rPr>
          <w:rFonts w:ascii="Arial" w:hAnsi="Arial" w:cs="Arial"/>
          <w:sz w:val="20"/>
          <w:vertAlign w:val="superscript"/>
        </w:rPr>
        <w:t>1</w:t>
      </w:r>
      <w:r w:rsidRPr="003B51DD">
        <w:rPr>
          <w:rFonts w:ascii="Arial" w:hAnsi="Arial" w:cs="Arial"/>
          <w:sz w:val="20"/>
        </w:rPr>
        <w:tab/>
      </w:r>
      <w:r w:rsidR="001154AF">
        <w:rPr>
          <w:rFonts w:ascii="Arial" w:hAnsi="Arial" w:cs="Arial"/>
          <w:szCs w:val="24"/>
        </w:rPr>
        <w:fldChar w:fldCharType="begin">
          <w:ffData>
            <w:name w:val=""/>
            <w:enabled/>
            <w:calcOnExit w:val="0"/>
            <w:checkBox>
              <w:sizeAuto/>
              <w:default w:val="1"/>
            </w:checkBox>
          </w:ffData>
        </w:fldChar>
      </w:r>
      <w:r w:rsidR="001154AF">
        <w:rPr>
          <w:rFonts w:ascii="Arial" w:hAnsi="Arial" w:cs="Arial"/>
          <w:szCs w:val="24"/>
        </w:rPr>
        <w:instrText xml:space="preserve"> FORMCHECKBOX </w:instrText>
      </w:r>
      <w:r w:rsidR="00752EE9">
        <w:rPr>
          <w:rFonts w:ascii="Arial" w:hAnsi="Arial" w:cs="Arial"/>
          <w:szCs w:val="24"/>
        </w:rPr>
      </w:r>
      <w:r w:rsidR="00752EE9">
        <w:rPr>
          <w:rFonts w:ascii="Arial" w:hAnsi="Arial" w:cs="Arial"/>
          <w:szCs w:val="24"/>
        </w:rPr>
        <w:fldChar w:fldCharType="separate"/>
      </w:r>
      <w:r w:rsidR="001154AF">
        <w:rPr>
          <w:rFonts w:ascii="Arial" w:hAnsi="Arial" w:cs="Arial"/>
          <w:szCs w:val="24"/>
        </w:rPr>
        <w:fldChar w:fldCharType="end"/>
      </w:r>
      <w:r w:rsidRPr="003B51DD">
        <w:rPr>
          <w:rFonts w:ascii="Arial" w:hAnsi="Arial" w:cs="Arial"/>
          <w:szCs w:val="24"/>
        </w:rPr>
        <w:t xml:space="preserve"> Non</w:t>
      </w:r>
      <w:r w:rsidRPr="003B51DD">
        <w:rPr>
          <w:rFonts w:ascii="Arial" w:hAnsi="Arial" w:cs="Arial"/>
          <w:szCs w:val="24"/>
        </w:rPr>
        <w:tab/>
      </w:r>
      <w:r w:rsidRPr="003B51DD">
        <w:rPr>
          <w:rFonts w:ascii="Arial" w:hAnsi="Arial" w:cs="Arial"/>
          <w:szCs w:val="24"/>
        </w:rPr>
        <w:fldChar w:fldCharType="begin">
          <w:ffData>
            <w:name w:val="CaseACocher113"/>
            <w:enabled/>
            <w:calcOnExit w:val="0"/>
            <w:checkBox>
              <w:sizeAuto/>
              <w:default w:val="0"/>
            </w:checkBox>
          </w:ffData>
        </w:fldChar>
      </w:r>
      <w:r w:rsidRPr="003B51DD">
        <w:rPr>
          <w:rFonts w:ascii="Arial" w:hAnsi="Arial" w:cs="Arial"/>
          <w:szCs w:val="24"/>
        </w:rPr>
        <w:instrText xml:space="preserve"> FORMCHECKBOX </w:instrText>
      </w:r>
      <w:r w:rsidR="00752EE9">
        <w:rPr>
          <w:rFonts w:ascii="Arial" w:hAnsi="Arial" w:cs="Arial"/>
          <w:szCs w:val="24"/>
        </w:rPr>
      </w:r>
      <w:r w:rsidR="00752EE9">
        <w:rPr>
          <w:rFonts w:ascii="Arial" w:hAnsi="Arial" w:cs="Arial"/>
          <w:szCs w:val="24"/>
        </w:rPr>
        <w:fldChar w:fldCharType="separate"/>
      </w:r>
      <w:r w:rsidRPr="003B51DD">
        <w:rPr>
          <w:rFonts w:ascii="Arial" w:hAnsi="Arial" w:cs="Arial"/>
          <w:szCs w:val="24"/>
        </w:rPr>
        <w:fldChar w:fldCharType="end"/>
      </w:r>
      <w:r w:rsidRPr="003B51DD">
        <w:rPr>
          <w:rFonts w:ascii="Arial" w:hAnsi="Arial" w:cs="Arial"/>
          <w:szCs w:val="24"/>
        </w:rPr>
        <w:t xml:space="preserve"> Oui</w:t>
      </w:r>
      <w:r w:rsidRPr="003B51DD">
        <w:rPr>
          <w:rFonts w:ascii="Arial" w:hAnsi="Arial" w:cs="Arial"/>
          <w:sz w:val="24"/>
          <w:szCs w:val="24"/>
        </w:rPr>
        <w:tab/>
      </w:r>
    </w:p>
    <w:p w14:paraId="4DA35E71" w14:textId="452690AA" w:rsidR="005066CC" w:rsidRPr="003E059A" w:rsidRDefault="005066CC" w:rsidP="005066CC">
      <w:pPr>
        <w:keepNext/>
        <w:numPr>
          <w:ilvl w:val="1"/>
          <w:numId w:val="0"/>
        </w:numPr>
        <w:tabs>
          <w:tab w:val="num" w:pos="0"/>
          <w:tab w:val="left" w:pos="851"/>
          <w:tab w:val="left" w:pos="2268"/>
        </w:tabs>
        <w:suppressAutoHyphens/>
        <w:spacing w:before="120" w:after="120"/>
        <w:ind w:left="578" w:hanging="578"/>
        <w:outlineLvl w:val="1"/>
        <w:rPr>
          <w:rFonts w:ascii="Arial" w:hAnsi="Arial" w:cs="Arial"/>
          <w:b/>
          <w:szCs w:val="22"/>
          <w:lang w:eastAsia="zh-CN"/>
        </w:rPr>
      </w:pPr>
      <w:r w:rsidRPr="003E059A">
        <w:rPr>
          <w:rFonts w:ascii="Arial" w:hAnsi="Arial" w:cs="Arial"/>
          <w:b/>
          <w:szCs w:val="22"/>
          <w:lang w:eastAsia="zh-CN"/>
        </w:rPr>
        <w:t xml:space="preserve">B6 – Modalités de règlement </w:t>
      </w:r>
    </w:p>
    <w:p w14:paraId="7863F95F" w14:textId="5B7A2C6F" w:rsidR="005066CC" w:rsidRPr="009A3A78" w:rsidRDefault="009A3A78" w:rsidP="005066CC">
      <w:pPr>
        <w:tabs>
          <w:tab w:val="left" w:pos="1134"/>
        </w:tabs>
        <w:spacing w:before="120" w:after="120"/>
        <w:ind w:firstLine="709"/>
        <w:jc w:val="both"/>
        <w:rPr>
          <w:rFonts w:ascii="Arial" w:hAnsi="Arial" w:cs="Arial"/>
          <w:b/>
          <w:sz w:val="20"/>
        </w:rPr>
      </w:pPr>
      <w:r w:rsidRPr="009A3A78">
        <w:rPr>
          <w:rFonts w:ascii="Arial" w:hAnsi="Arial" w:cs="Arial"/>
          <w:sz w:val="20"/>
        </w:rPr>
        <w:fldChar w:fldCharType="begin">
          <w:ffData>
            <w:name w:val=""/>
            <w:enabled/>
            <w:calcOnExit w:val="0"/>
            <w:checkBox>
              <w:sizeAuto/>
              <w:default w:val="1"/>
            </w:checkBox>
          </w:ffData>
        </w:fldChar>
      </w:r>
      <w:r w:rsidRPr="009A3A78">
        <w:rPr>
          <w:rFonts w:ascii="Arial" w:hAnsi="Arial" w:cs="Arial"/>
          <w:sz w:val="20"/>
        </w:rPr>
        <w:instrText xml:space="preserve"> FORMCHECKBOX </w:instrText>
      </w:r>
      <w:r w:rsidR="00752EE9">
        <w:rPr>
          <w:rFonts w:ascii="Arial" w:hAnsi="Arial" w:cs="Arial"/>
          <w:sz w:val="20"/>
        </w:rPr>
      </w:r>
      <w:r w:rsidR="00752EE9">
        <w:rPr>
          <w:rFonts w:ascii="Arial" w:hAnsi="Arial" w:cs="Arial"/>
          <w:sz w:val="20"/>
        </w:rPr>
        <w:fldChar w:fldCharType="separate"/>
      </w:r>
      <w:r w:rsidRPr="009A3A78">
        <w:rPr>
          <w:rFonts w:ascii="Arial" w:hAnsi="Arial" w:cs="Arial"/>
          <w:sz w:val="20"/>
        </w:rPr>
        <w:fldChar w:fldCharType="end"/>
      </w:r>
      <w:r w:rsidR="005066CC" w:rsidRPr="009A3A78">
        <w:rPr>
          <w:rFonts w:ascii="Arial" w:hAnsi="Arial" w:cs="Arial"/>
          <w:sz w:val="20"/>
        </w:rPr>
        <w:tab/>
        <w:t>Pr</w:t>
      </w:r>
      <w:r w:rsidR="00844712" w:rsidRPr="009A3A78">
        <w:rPr>
          <w:rFonts w:ascii="Arial" w:hAnsi="Arial" w:cs="Arial"/>
          <w:sz w:val="20"/>
        </w:rPr>
        <w:t xml:space="preserve">ojet de décompte </w:t>
      </w:r>
    </w:p>
    <w:p w14:paraId="2ACEF472" w14:textId="77777777" w:rsidR="005066CC" w:rsidRDefault="005066CC" w:rsidP="00325098">
      <w:pPr>
        <w:tabs>
          <w:tab w:val="left" w:pos="6804"/>
          <w:tab w:val="left" w:pos="8505"/>
        </w:tabs>
        <w:spacing w:before="120" w:after="120"/>
        <w:jc w:val="both"/>
        <w:rPr>
          <w:rFonts w:ascii="Arial" w:hAnsi="Arial" w:cs="Arial"/>
          <w:sz w:val="24"/>
          <w:szCs w:val="24"/>
        </w:rPr>
      </w:pPr>
    </w:p>
    <w:p w14:paraId="10CAC300" w14:textId="6C7678C0" w:rsidR="000155F4" w:rsidRPr="003B51DD" w:rsidRDefault="004D6224" w:rsidP="00B34720">
      <w:pPr>
        <w:pStyle w:val="Paragraphedeliste"/>
        <w:keepNext/>
        <w:numPr>
          <w:ilvl w:val="0"/>
          <w:numId w:val="5"/>
        </w:numPr>
        <w:shd w:val="clear" w:color="auto" w:fill="BDD6EE" w:themeFill="accent1" w:themeFillTint="66"/>
        <w:tabs>
          <w:tab w:val="num" w:pos="0"/>
          <w:tab w:val="left" w:pos="851"/>
          <w:tab w:val="left" w:pos="2268"/>
        </w:tabs>
        <w:suppressAutoHyphens/>
        <w:spacing w:before="240" w:after="240"/>
        <w:ind w:left="425" w:hanging="425"/>
        <w:contextualSpacing w:val="0"/>
        <w:jc w:val="both"/>
        <w:outlineLvl w:val="1"/>
        <w:rPr>
          <w:rFonts w:ascii="Arial" w:hAnsi="Arial" w:cs="Arial"/>
          <w:b/>
          <w:sz w:val="24"/>
          <w:szCs w:val="22"/>
          <w:lang w:eastAsia="zh-CN"/>
        </w:rPr>
      </w:pPr>
      <w:r w:rsidRPr="003B51DD">
        <w:rPr>
          <w:rFonts w:ascii="Arial" w:hAnsi="Arial" w:cs="Arial"/>
          <w:b/>
          <w:sz w:val="24"/>
          <w:szCs w:val="22"/>
          <w:lang w:eastAsia="zh-CN"/>
        </w:rPr>
        <w:t>D</w:t>
      </w:r>
      <w:r w:rsidR="001345A5" w:rsidRPr="003B51DD">
        <w:rPr>
          <w:rFonts w:ascii="Arial" w:hAnsi="Arial" w:cs="Arial"/>
          <w:b/>
          <w:sz w:val="24"/>
          <w:szCs w:val="22"/>
          <w:lang w:eastAsia="zh-CN"/>
        </w:rPr>
        <w:t xml:space="preserve">ELAI D’EXECUTION DES PRESTATIONS </w:t>
      </w:r>
    </w:p>
    <w:p w14:paraId="4DA78F32" w14:textId="7D372716" w:rsidR="00B9117B" w:rsidRPr="00937785" w:rsidRDefault="001345A5" w:rsidP="00292EF8">
      <w:pPr>
        <w:tabs>
          <w:tab w:val="left" w:pos="576"/>
        </w:tabs>
        <w:spacing w:before="120" w:after="120"/>
        <w:jc w:val="both"/>
        <w:rPr>
          <w:rFonts w:ascii="Arial" w:hAnsi="Arial" w:cs="Arial"/>
          <w:sz w:val="20"/>
        </w:rPr>
      </w:pPr>
      <w:r w:rsidRPr="003B51DD">
        <w:rPr>
          <w:rFonts w:ascii="Arial" w:hAnsi="Arial" w:cs="Arial"/>
          <w:b/>
          <w:sz w:val="20"/>
        </w:rPr>
        <w:t>Le délai</w:t>
      </w:r>
      <w:r w:rsidR="000155F4" w:rsidRPr="003B51DD">
        <w:rPr>
          <w:rFonts w:ascii="Arial" w:hAnsi="Arial" w:cs="Arial"/>
          <w:b/>
          <w:sz w:val="20"/>
        </w:rPr>
        <w:t xml:space="preserve"> d’exécution des </w:t>
      </w:r>
      <w:r w:rsidR="00F8077C" w:rsidRPr="003B51DD">
        <w:rPr>
          <w:rFonts w:ascii="Arial" w:hAnsi="Arial" w:cs="Arial"/>
          <w:b/>
          <w:sz w:val="20"/>
        </w:rPr>
        <w:t>prestations</w:t>
      </w:r>
      <w:r w:rsidR="00B9117B" w:rsidRPr="003B51DD">
        <w:rPr>
          <w:rFonts w:ascii="Arial" w:hAnsi="Arial" w:cs="Arial"/>
          <w:sz w:val="20"/>
        </w:rPr>
        <w:t xml:space="preserve"> est </w:t>
      </w:r>
      <w:r w:rsidR="000155F4" w:rsidRPr="003B51DD">
        <w:rPr>
          <w:rFonts w:ascii="Arial" w:hAnsi="Arial" w:cs="Arial"/>
          <w:sz w:val="20"/>
        </w:rPr>
        <w:t xml:space="preserve">de : </w:t>
      </w:r>
      <w:r w:rsidR="00030ABB" w:rsidRPr="00937785">
        <w:rPr>
          <w:rFonts w:ascii="Arial" w:hAnsi="Arial" w:cs="Arial"/>
          <w:b/>
          <w:sz w:val="20"/>
        </w:rPr>
        <w:t>49</w:t>
      </w:r>
      <w:r w:rsidR="00B9117B" w:rsidRPr="00937785">
        <w:rPr>
          <w:rFonts w:ascii="Arial" w:hAnsi="Arial" w:cs="Arial"/>
          <w:b/>
          <w:sz w:val="20"/>
        </w:rPr>
        <w:t xml:space="preserve"> </w:t>
      </w:r>
      <w:r w:rsidR="00B9117B" w:rsidRPr="00937785">
        <w:rPr>
          <w:rFonts w:ascii="Arial" w:hAnsi="Arial" w:cs="Arial"/>
          <w:sz w:val="20"/>
        </w:rPr>
        <w:t xml:space="preserve">mois </w:t>
      </w:r>
      <w:r w:rsidR="009A3A78" w:rsidRPr="00937785">
        <w:rPr>
          <w:rFonts w:ascii="Arial" w:hAnsi="Arial" w:cs="Arial"/>
          <w:sz w:val="20"/>
        </w:rPr>
        <w:t>(</w:t>
      </w:r>
      <w:r w:rsidR="00030ABB" w:rsidRPr="00937785">
        <w:rPr>
          <w:rFonts w:ascii="Arial" w:hAnsi="Arial" w:cs="Arial"/>
          <w:i/>
          <w:sz w:val="20"/>
        </w:rPr>
        <w:t>13</w:t>
      </w:r>
      <w:r w:rsidR="009A3A78" w:rsidRPr="00937785">
        <w:rPr>
          <w:rFonts w:ascii="Arial" w:hAnsi="Arial" w:cs="Arial"/>
          <w:i/>
          <w:sz w:val="20"/>
        </w:rPr>
        <w:t xml:space="preserve"> mois pour la phase de conception</w:t>
      </w:r>
      <w:r w:rsidR="00030ABB" w:rsidRPr="00937785">
        <w:rPr>
          <w:rFonts w:ascii="Arial" w:hAnsi="Arial" w:cs="Arial"/>
          <w:i/>
          <w:sz w:val="20"/>
        </w:rPr>
        <w:t>,</w:t>
      </w:r>
      <w:r w:rsidR="009A3A78" w:rsidRPr="00937785">
        <w:rPr>
          <w:rFonts w:ascii="Arial" w:hAnsi="Arial" w:cs="Arial"/>
          <w:i/>
          <w:sz w:val="20"/>
        </w:rPr>
        <w:t xml:space="preserve"> 1</w:t>
      </w:r>
      <w:r w:rsidR="00030ABB" w:rsidRPr="00937785">
        <w:rPr>
          <w:rFonts w:ascii="Arial" w:hAnsi="Arial" w:cs="Arial"/>
          <w:i/>
          <w:sz w:val="20"/>
        </w:rPr>
        <w:t>9</w:t>
      </w:r>
      <w:r w:rsidR="009A3A78" w:rsidRPr="00937785">
        <w:rPr>
          <w:rFonts w:ascii="Arial" w:hAnsi="Arial" w:cs="Arial"/>
          <w:i/>
          <w:sz w:val="20"/>
        </w:rPr>
        <w:t xml:space="preserve"> mois </w:t>
      </w:r>
      <w:r w:rsidR="00937785" w:rsidRPr="00937785">
        <w:rPr>
          <w:rFonts w:ascii="Arial" w:hAnsi="Arial" w:cs="Arial"/>
          <w:i/>
          <w:sz w:val="20"/>
        </w:rPr>
        <w:t xml:space="preserve">+ 12 mois de GPA </w:t>
      </w:r>
      <w:r w:rsidR="009A3A78" w:rsidRPr="00937785">
        <w:rPr>
          <w:rFonts w:ascii="Arial" w:hAnsi="Arial" w:cs="Arial"/>
          <w:i/>
          <w:sz w:val="20"/>
        </w:rPr>
        <w:t>pour la phase de réalisation</w:t>
      </w:r>
      <w:r w:rsidR="00030ABB" w:rsidRPr="00937785">
        <w:rPr>
          <w:rFonts w:ascii="Arial" w:hAnsi="Arial" w:cs="Arial"/>
          <w:i/>
          <w:sz w:val="20"/>
        </w:rPr>
        <w:t xml:space="preserve"> de la tranche ferme du marché de travaux</w:t>
      </w:r>
      <w:r w:rsidR="009A3A78" w:rsidRPr="00937785">
        <w:rPr>
          <w:rFonts w:ascii="Arial" w:hAnsi="Arial" w:cs="Arial"/>
          <w:i/>
          <w:sz w:val="20"/>
        </w:rPr>
        <w:t xml:space="preserve"> </w:t>
      </w:r>
      <w:r w:rsidR="00030ABB" w:rsidRPr="00937785">
        <w:rPr>
          <w:rFonts w:ascii="Arial" w:hAnsi="Arial" w:cs="Arial"/>
          <w:i/>
          <w:sz w:val="20"/>
        </w:rPr>
        <w:t>et 5 mois pour la réalisation de la tranche optionnelle du marché de travaux</w:t>
      </w:r>
      <w:r w:rsidR="009A3A78" w:rsidRPr="00937785">
        <w:rPr>
          <w:rFonts w:ascii="Arial" w:hAnsi="Arial" w:cs="Arial"/>
          <w:sz w:val="20"/>
        </w:rPr>
        <w:t xml:space="preserve">) </w:t>
      </w:r>
      <w:r w:rsidR="00B9117B" w:rsidRPr="00937785">
        <w:rPr>
          <w:rFonts w:ascii="Arial" w:hAnsi="Arial" w:cs="Arial"/>
          <w:sz w:val="20"/>
        </w:rPr>
        <w:t xml:space="preserve">à </w:t>
      </w:r>
      <w:bookmarkStart w:id="1" w:name="_GoBack"/>
      <w:bookmarkEnd w:id="1"/>
      <w:r w:rsidR="00B9117B" w:rsidRPr="00937785">
        <w:rPr>
          <w:rFonts w:ascii="Arial" w:hAnsi="Arial" w:cs="Arial"/>
          <w:sz w:val="20"/>
        </w:rPr>
        <w:t>compter de :</w:t>
      </w:r>
    </w:p>
    <w:p w14:paraId="37A551DE" w14:textId="2824E995" w:rsidR="001B15E2" w:rsidRPr="009A3A78" w:rsidRDefault="00D7652C" w:rsidP="009A3A78">
      <w:pPr>
        <w:tabs>
          <w:tab w:val="left" w:pos="1134"/>
        </w:tabs>
        <w:spacing w:before="120" w:after="120"/>
        <w:jc w:val="both"/>
        <w:rPr>
          <w:rFonts w:ascii="Arial" w:hAnsi="Arial" w:cs="Arial"/>
          <w:sz w:val="20"/>
        </w:rPr>
      </w:pPr>
      <w:r w:rsidRPr="009A3A78">
        <w:rPr>
          <w:rFonts w:ascii="Arial" w:hAnsi="Arial" w:cs="Arial"/>
          <w:sz w:val="20"/>
        </w:rPr>
        <w:t>Par dérogation à l’article 13-1 du CCAG-</w:t>
      </w:r>
      <w:r w:rsidR="00753259" w:rsidRPr="009A3A78">
        <w:rPr>
          <w:rFonts w:ascii="Arial" w:hAnsi="Arial" w:cs="Arial"/>
          <w:sz w:val="20"/>
        </w:rPr>
        <w:t>PI</w:t>
      </w:r>
      <w:r w:rsidRPr="009A3A78">
        <w:rPr>
          <w:rFonts w:ascii="Arial" w:hAnsi="Arial" w:cs="Arial"/>
          <w:sz w:val="20"/>
        </w:rPr>
        <w:t>, il court à compter de la date fixée par l’Ordre de Se</w:t>
      </w:r>
      <w:r w:rsidR="009A3A78" w:rsidRPr="009A3A78">
        <w:rPr>
          <w:rFonts w:ascii="Arial" w:hAnsi="Arial" w:cs="Arial"/>
          <w:sz w:val="20"/>
        </w:rPr>
        <w:t>rvice qui prescrit de commencer.</w:t>
      </w:r>
    </w:p>
    <w:p w14:paraId="0E02AF41" w14:textId="77777777" w:rsidR="009A3A78" w:rsidRPr="009A3A78" w:rsidRDefault="009A3A78" w:rsidP="009A3A78">
      <w:pPr>
        <w:jc w:val="both"/>
        <w:rPr>
          <w:rFonts w:ascii="Arial" w:hAnsi="Arial" w:cs="Arial"/>
          <w:sz w:val="20"/>
        </w:rPr>
      </w:pPr>
      <w:r w:rsidRPr="009A3A78">
        <w:rPr>
          <w:rFonts w:ascii="Arial" w:hAnsi="Arial" w:cs="Arial"/>
          <w:sz w:val="20"/>
        </w:rPr>
        <w:t>La durée ci-dessus est indicative. La durée effective du marché sera liée à celle de la durée de l’opération.</w:t>
      </w:r>
    </w:p>
    <w:p w14:paraId="59D2BC61" w14:textId="7C8A6E74" w:rsidR="00E61334" w:rsidRPr="003B51DD" w:rsidRDefault="00F54BBD" w:rsidP="00507D48">
      <w:pPr>
        <w:pStyle w:val="Paragraphedeliste"/>
        <w:keepNext/>
        <w:numPr>
          <w:ilvl w:val="0"/>
          <w:numId w:val="5"/>
        </w:numPr>
        <w:shd w:val="clear" w:color="auto" w:fill="BDD6EE" w:themeFill="accent1" w:themeFillTint="66"/>
        <w:tabs>
          <w:tab w:val="num" w:pos="0"/>
          <w:tab w:val="left" w:pos="851"/>
          <w:tab w:val="left" w:pos="2268"/>
        </w:tabs>
        <w:suppressAutoHyphens/>
        <w:spacing w:before="240" w:after="240"/>
        <w:ind w:left="425" w:right="-143" w:hanging="425"/>
        <w:jc w:val="both"/>
        <w:outlineLvl w:val="1"/>
        <w:rPr>
          <w:rFonts w:ascii="Arial" w:hAnsi="Arial" w:cs="Arial"/>
          <w:b/>
          <w:sz w:val="24"/>
          <w:szCs w:val="22"/>
          <w:lang w:eastAsia="zh-CN"/>
        </w:rPr>
      </w:pPr>
      <w:r w:rsidRPr="003B51DD">
        <w:rPr>
          <w:rFonts w:ascii="Arial" w:hAnsi="Arial" w:cs="Arial"/>
          <w:b/>
          <w:sz w:val="24"/>
          <w:szCs w:val="22"/>
          <w:lang w:eastAsia="zh-CN"/>
        </w:rPr>
        <w:t xml:space="preserve">PROTECTION ET TRANSMISSION DES DOCUMENTS « DIFFUSION </w:t>
      </w:r>
      <w:r w:rsidR="00486C35" w:rsidRPr="003B51DD">
        <w:rPr>
          <w:rFonts w:ascii="Arial" w:hAnsi="Arial" w:cs="Arial"/>
          <w:b/>
          <w:sz w:val="24"/>
          <w:szCs w:val="22"/>
          <w:lang w:eastAsia="zh-CN"/>
        </w:rPr>
        <w:t>RESTREINTE »</w:t>
      </w:r>
    </w:p>
    <w:p w14:paraId="23C98F09" w14:textId="05B6041C" w:rsidR="00241AC9" w:rsidRPr="003B51DD" w:rsidRDefault="00241AC9" w:rsidP="009A3A78">
      <w:pPr>
        <w:tabs>
          <w:tab w:val="left" w:pos="1134"/>
        </w:tabs>
        <w:spacing w:after="120"/>
        <w:jc w:val="both"/>
        <w:rPr>
          <w:rFonts w:ascii="Arial" w:hAnsi="Arial" w:cs="Arial"/>
          <w:sz w:val="20"/>
        </w:rPr>
      </w:pPr>
      <w:r w:rsidRPr="003B51DD">
        <w:rPr>
          <w:rFonts w:ascii="Arial" w:hAnsi="Arial" w:cs="Arial"/>
          <w:sz w:val="20"/>
        </w:rPr>
        <w:t>Sans objet</w:t>
      </w:r>
    </w:p>
    <w:p w14:paraId="28D8C74C" w14:textId="6B6A3264" w:rsidR="00AD36F8" w:rsidRPr="003B51DD" w:rsidRDefault="00365696" w:rsidP="00B34720">
      <w:pPr>
        <w:pStyle w:val="Paragraphedeliste"/>
        <w:keepNext/>
        <w:numPr>
          <w:ilvl w:val="0"/>
          <w:numId w:val="5"/>
        </w:numPr>
        <w:shd w:val="clear" w:color="auto" w:fill="BDD6EE" w:themeFill="accent1" w:themeFillTint="66"/>
        <w:tabs>
          <w:tab w:val="num" w:pos="0"/>
          <w:tab w:val="left" w:pos="851"/>
          <w:tab w:val="left" w:pos="2268"/>
        </w:tabs>
        <w:suppressAutoHyphens/>
        <w:spacing w:before="240" w:after="240"/>
        <w:ind w:left="425" w:hanging="425"/>
        <w:contextualSpacing w:val="0"/>
        <w:jc w:val="both"/>
        <w:outlineLvl w:val="1"/>
        <w:rPr>
          <w:rFonts w:ascii="Arial" w:hAnsi="Arial" w:cs="Arial"/>
          <w:b/>
          <w:sz w:val="24"/>
          <w:szCs w:val="22"/>
          <w:lang w:eastAsia="zh-CN"/>
        </w:rPr>
      </w:pPr>
      <w:r w:rsidRPr="003B51DD">
        <w:rPr>
          <w:rFonts w:ascii="Arial" w:hAnsi="Arial" w:cs="Arial"/>
          <w:b/>
          <w:sz w:val="24"/>
          <w:szCs w:val="22"/>
          <w:lang w:eastAsia="zh-CN"/>
        </w:rPr>
        <w:t>SIGNATURE DU MARCHE PUBLIC PAR LE TITULAIRE INDIVIDUEL OU, EN CAS GROUPEMENT, LE MANDATAIRE DUMENT HABILITE OU CHAQUE MEMBRE DU GROUPEMENT</w:t>
      </w:r>
    </w:p>
    <w:p w14:paraId="3BE525BD" w14:textId="32E83B9C" w:rsidR="00AD36F8" w:rsidRPr="003B51DD" w:rsidRDefault="00A84973" w:rsidP="00292EF8">
      <w:pPr>
        <w:keepNext/>
        <w:numPr>
          <w:ilvl w:val="1"/>
          <w:numId w:val="0"/>
        </w:numPr>
        <w:tabs>
          <w:tab w:val="num" w:pos="0"/>
          <w:tab w:val="left" w:pos="851"/>
          <w:tab w:val="left" w:pos="2268"/>
        </w:tabs>
        <w:suppressAutoHyphens/>
        <w:spacing w:before="120" w:after="120"/>
        <w:ind w:left="578" w:hanging="578"/>
        <w:outlineLvl w:val="1"/>
        <w:rPr>
          <w:rFonts w:ascii="Arial" w:hAnsi="Arial" w:cs="Arial"/>
          <w:b/>
          <w:szCs w:val="22"/>
          <w:lang w:eastAsia="zh-CN"/>
        </w:rPr>
      </w:pPr>
      <w:r w:rsidRPr="003B51DD">
        <w:rPr>
          <w:rFonts w:ascii="Arial" w:hAnsi="Arial" w:cs="Arial"/>
          <w:b/>
          <w:szCs w:val="22"/>
          <w:lang w:eastAsia="zh-CN"/>
        </w:rPr>
        <w:t>E</w:t>
      </w:r>
      <w:r w:rsidR="00AD36F8" w:rsidRPr="003B51DD">
        <w:rPr>
          <w:rFonts w:ascii="Arial" w:hAnsi="Arial" w:cs="Arial"/>
          <w:b/>
          <w:szCs w:val="22"/>
          <w:lang w:eastAsia="zh-CN"/>
        </w:rPr>
        <w:t>1 – Signature du marché public par le titulaire individuel :</w:t>
      </w:r>
    </w:p>
    <w:tbl>
      <w:tblPr>
        <w:tblW w:w="0" w:type="auto"/>
        <w:jc w:val="center"/>
        <w:tblLayout w:type="fixed"/>
        <w:tblLook w:val="0000" w:firstRow="0" w:lastRow="0" w:firstColumn="0" w:lastColumn="0" w:noHBand="0" w:noVBand="0"/>
      </w:tblPr>
      <w:tblGrid>
        <w:gridCol w:w="4094"/>
        <w:gridCol w:w="2375"/>
        <w:gridCol w:w="2694"/>
      </w:tblGrid>
      <w:tr w:rsidR="00AD36F8" w:rsidRPr="003B51DD" w14:paraId="6D5105BC" w14:textId="77777777" w:rsidTr="00BB5B12">
        <w:trPr>
          <w:trHeight w:val="645"/>
          <w:jc w:val="center"/>
        </w:trPr>
        <w:tc>
          <w:tcPr>
            <w:tcW w:w="4094" w:type="dxa"/>
            <w:tcBorders>
              <w:top w:val="single" w:sz="4" w:space="0" w:color="000000"/>
              <w:left w:val="single" w:sz="4" w:space="0" w:color="000000"/>
              <w:bottom w:val="single" w:sz="4" w:space="0" w:color="000000"/>
            </w:tcBorders>
            <w:shd w:val="clear" w:color="auto" w:fill="auto"/>
            <w:vAlign w:val="center"/>
          </w:tcPr>
          <w:p w14:paraId="60E58A51" w14:textId="77777777" w:rsidR="00AD36F8" w:rsidRPr="003B51DD" w:rsidRDefault="00AD36F8" w:rsidP="00AD36F8">
            <w:pPr>
              <w:tabs>
                <w:tab w:val="left" w:pos="851"/>
              </w:tabs>
              <w:suppressAutoHyphens/>
              <w:jc w:val="center"/>
              <w:rPr>
                <w:rFonts w:ascii="Arial" w:hAnsi="Arial" w:cs="Arial"/>
                <w:b/>
                <w:bCs/>
                <w:sz w:val="20"/>
                <w:lang w:eastAsia="zh-CN"/>
              </w:rPr>
            </w:pPr>
            <w:r w:rsidRPr="003B51DD">
              <w:rPr>
                <w:rFonts w:ascii="Arial" w:hAnsi="Arial" w:cs="Arial"/>
                <w:b/>
                <w:bCs/>
                <w:sz w:val="20"/>
                <w:lang w:eastAsia="zh-CN"/>
              </w:rPr>
              <w:t>Nom, prénom et qualité</w:t>
            </w:r>
          </w:p>
          <w:p w14:paraId="60F82A47" w14:textId="77777777" w:rsidR="00AD36F8" w:rsidRPr="003B51DD" w:rsidRDefault="00AD36F8" w:rsidP="00AD36F8">
            <w:pPr>
              <w:tabs>
                <w:tab w:val="left" w:pos="851"/>
              </w:tabs>
              <w:suppressAutoHyphens/>
              <w:jc w:val="center"/>
              <w:rPr>
                <w:rFonts w:ascii="Arial" w:hAnsi="Arial" w:cs="Arial"/>
                <w:b/>
                <w:bCs/>
                <w:sz w:val="20"/>
                <w:lang w:eastAsia="zh-CN"/>
              </w:rPr>
            </w:pPr>
            <w:r w:rsidRPr="003B51DD">
              <w:rPr>
                <w:rFonts w:ascii="Arial" w:hAnsi="Arial" w:cs="Arial"/>
                <w:b/>
                <w:bCs/>
                <w:sz w:val="20"/>
                <w:lang w:eastAsia="zh-CN"/>
              </w:rPr>
              <w:t>du signataire (*)</w:t>
            </w:r>
          </w:p>
        </w:tc>
        <w:tc>
          <w:tcPr>
            <w:tcW w:w="2375" w:type="dxa"/>
            <w:tcBorders>
              <w:top w:val="single" w:sz="4" w:space="0" w:color="000000"/>
              <w:left w:val="single" w:sz="4" w:space="0" w:color="000000"/>
              <w:bottom w:val="single" w:sz="4" w:space="0" w:color="000000"/>
            </w:tcBorders>
            <w:shd w:val="clear" w:color="auto" w:fill="auto"/>
            <w:vAlign w:val="center"/>
          </w:tcPr>
          <w:p w14:paraId="2B7AD25E" w14:textId="77777777" w:rsidR="00AD36F8" w:rsidRPr="003B51DD" w:rsidRDefault="00AD36F8" w:rsidP="00AD36F8">
            <w:pPr>
              <w:tabs>
                <w:tab w:val="left" w:pos="851"/>
              </w:tabs>
              <w:suppressAutoHyphens/>
              <w:jc w:val="center"/>
              <w:rPr>
                <w:rFonts w:ascii="Arial" w:hAnsi="Arial" w:cs="Arial"/>
                <w:b/>
                <w:bCs/>
                <w:sz w:val="20"/>
                <w:lang w:eastAsia="zh-CN"/>
              </w:rPr>
            </w:pPr>
            <w:r w:rsidRPr="003B51DD">
              <w:rPr>
                <w:rFonts w:ascii="Arial" w:hAnsi="Arial" w:cs="Arial"/>
                <w:b/>
                <w:bCs/>
                <w:sz w:val="20"/>
                <w:lang w:eastAsia="zh-CN"/>
              </w:rPr>
              <w:t>Lieu et date de signature</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51B32" w14:textId="77777777" w:rsidR="00AD36F8" w:rsidRPr="003B51DD" w:rsidRDefault="00AD36F8" w:rsidP="00AD36F8">
            <w:pPr>
              <w:tabs>
                <w:tab w:val="left" w:pos="851"/>
              </w:tabs>
              <w:suppressAutoHyphens/>
              <w:jc w:val="center"/>
              <w:rPr>
                <w:rFonts w:ascii="Arial" w:hAnsi="Arial" w:cs="Arial"/>
                <w:b/>
                <w:bCs/>
                <w:sz w:val="20"/>
                <w:lang w:eastAsia="zh-CN"/>
              </w:rPr>
            </w:pPr>
            <w:r w:rsidRPr="003B51DD">
              <w:rPr>
                <w:rFonts w:ascii="Arial" w:hAnsi="Arial" w:cs="Arial"/>
                <w:b/>
                <w:bCs/>
                <w:sz w:val="20"/>
                <w:lang w:eastAsia="zh-CN"/>
              </w:rPr>
              <w:t>Signature</w:t>
            </w:r>
          </w:p>
        </w:tc>
      </w:tr>
      <w:tr w:rsidR="00AD36F8" w:rsidRPr="003B51DD" w14:paraId="5C7DD99C" w14:textId="77777777" w:rsidTr="00BB5B12">
        <w:trPr>
          <w:trHeight w:val="645"/>
          <w:jc w:val="center"/>
        </w:trPr>
        <w:tc>
          <w:tcPr>
            <w:tcW w:w="4094" w:type="dxa"/>
            <w:tcBorders>
              <w:top w:val="single" w:sz="4" w:space="0" w:color="000000"/>
              <w:left w:val="single" w:sz="4" w:space="0" w:color="000000"/>
              <w:bottom w:val="single" w:sz="4" w:space="0" w:color="auto"/>
            </w:tcBorders>
            <w:shd w:val="clear" w:color="auto" w:fill="auto"/>
            <w:vAlign w:val="center"/>
          </w:tcPr>
          <w:p w14:paraId="5855DC74" w14:textId="77777777" w:rsidR="00AD36F8" w:rsidRPr="003B51DD" w:rsidRDefault="00AD36F8" w:rsidP="00AD36F8">
            <w:pPr>
              <w:tabs>
                <w:tab w:val="left" w:pos="851"/>
              </w:tabs>
              <w:suppressAutoHyphens/>
              <w:snapToGrid w:val="0"/>
              <w:jc w:val="both"/>
              <w:rPr>
                <w:rFonts w:ascii="Arial" w:hAnsi="Arial" w:cs="Arial"/>
                <w:bCs/>
                <w:sz w:val="20"/>
                <w:lang w:eastAsia="zh-CN"/>
              </w:rPr>
            </w:pPr>
          </w:p>
        </w:tc>
        <w:tc>
          <w:tcPr>
            <w:tcW w:w="2375" w:type="dxa"/>
            <w:tcBorders>
              <w:top w:val="single" w:sz="4" w:space="0" w:color="000000"/>
              <w:left w:val="single" w:sz="4" w:space="0" w:color="000000"/>
              <w:bottom w:val="single" w:sz="4" w:space="0" w:color="auto"/>
            </w:tcBorders>
            <w:shd w:val="clear" w:color="auto" w:fill="auto"/>
            <w:vAlign w:val="center"/>
          </w:tcPr>
          <w:p w14:paraId="70F7425A" w14:textId="77777777" w:rsidR="00AD36F8" w:rsidRPr="003B51DD" w:rsidRDefault="00AD36F8" w:rsidP="00AD36F8">
            <w:pPr>
              <w:tabs>
                <w:tab w:val="left" w:pos="851"/>
              </w:tabs>
              <w:suppressAutoHyphens/>
              <w:snapToGrid w:val="0"/>
              <w:jc w:val="both"/>
              <w:rPr>
                <w:rFonts w:ascii="Arial" w:hAnsi="Arial" w:cs="Arial"/>
                <w:bCs/>
                <w:sz w:val="20"/>
                <w:lang w:eastAsia="zh-CN"/>
              </w:rPr>
            </w:pPr>
          </w:p>
        </w:tc>
        <w:tc>
          <w:tcPr>
            <w:tcW w:w="2694" w:type="dxa"/>
            <w:tcBorders>
              <w:top w:val="single" w:sz="4" w:space="0" w:color="000000"/>
              <w:left w:val="single" w:sz="4" w:space="0" w:color="000000"/>
              <w:bottom w:val="single" w:sz="4" w:space="0" w:color="auto"/>
              <w:right w:val="single" w:sz="4" w:space="0" w:color="000000"/>
            </w:tcBorders>
            <w:shd w:val="clear" w:color="auto" w:fill="auto"/>
            <w:vAlign w:val="center"/>
          </w:tcPr>
          <w:p w14:paraId="58B96C55" w14:textId="77777777" w:rsidR="00AD36F8" w:rsidRPr="003B51DD" w:rsidRDefault="00AD36F8" w:rsidP="00AD36F8">
            <w:pPr>
              <w:tabs>
                <w:tab w:val="left" w:pos="851"/>
              </w:tabs>
              <w:suppressAutoHyphens/>
              <w:snapToGrid w:val="0"/>
              <w:jc w:val="both"/>
              <w:rPr>
                <w:rFonts w:ascii="Arial" w:hAnsi="Arial" w:cs="Arial"/>
                <w:bCs/>
                <w:sz w:val="20"/>
                <w:lang w:eastAsia="zh-CN"/>
              </w:rPr>
            </w:pPr>
          </w:p>
        </w:tc>
      </w:tr>
    </w:tbl>
    <w:p w14:paraId="6312229E" w14:textId="77777777" w:rsidR="00AD36F8" w:rsidRPr="003B51DD" w:rsidRDefault="00AD36F8" w:rsidP="00AD36F8">
      <w:pPr>
        <w:tabs>
          <w:tab w:val="left" w:pos="851"/>
        </w:tabs>
        <w:suppressAutoHyphens/>
        <w:jc w:val="both"/>
        <w:rPr>
          <w:rFonts w:ascii="Arial" w:hAnsi="Arial" w:cs="Arial"/>
          <w:i/>
          <w:sz w:val="20"/>
          <w:lang w:eastAsia="zh-CN"/>
        </w:rPr>
      </w:pPr>
      <w:r w:rsidRPr="003B51DD">
        <w:rPr>
          <w:rFonts w:ascii="Arial" w:hAnsi="Arial" w:cs="Arial"/>
          <w:i/>
          <w:sz w:val="18"/>
          <w:szCs w:val="18"/>
          <w:lang w:eastAsia="zh-CN"/>
        </w:rPr>
        <w:t>(*) Le signataire doit avoir le pouvoir d’engager la personne qu’il représente.</w:t>
      </w:r>
    </w:p>
    <w:p w14:paraId="3097B4E7" w14:textId="51E5AF2E" w:rsidR="00AD36F8" w:rsidRPr="003B51DD" w:rsidRDefault="00AD36F8" w:rsidP="00AD36F8">
      <w:pPr>
        <w:rPr>
          <w:rFonts w:ascii="Arial" w:hAnsi="Arial" w:cs="Arial"/>
          <w:sz w:val="20"/>
          <w:szCs w:val="24"/>
        </w:rPr>
      </w:pPr>
    </w:p>
    <w:p w14:paraId="68E7067D" w14:textId="1243A11F" w:rsidR="00A830C3" w:rsidRPr="003B51DD" w:rsidRDefault="00A84973" w:rsidP="00292EF8">
      <w:pPr>
        <w:keepNext/>
        <w:numPr>
          <w:ilvl w:val="1"/>
          <w:numId w:val="0"/>
        </w:numPr>
        <w:tabs>
          <w:tab w:val="num" w:pos="0"/>
          <w:tab w:val="left" w:pos="851"/>
          <w:tab w:val="left" w:pos="2268"/>
        </w:tabs>
        <w:suppressAutoHyphens/>
        <w:spacing w:before="120" w:after="120"/>
        <w:ind w:left="578" w:hanging="578"/>
        <w:outlineLvl w:val="1"/>
        <w:rPr>
          <w:rFonts w:ascii="Arial" w:hAnsi="Arial" w:cs="Arial"/>
          <w:b/>
          <w:szCs w:val="22"/>
          <w:lang w:eastAsia="zh-CN"/>
        </w:rPr>
      </w:pPr>
      <w:r w:rsidRPr="003B51DD">
        <w:rPr>
          <w:rFonts w:ascii="Arial" w:hAnsi="Arial" w:cs="Arial"/>
          <w:b/>
          <w:szCs w:val="22"/>
          <w:lang w:eastAsia="zh-CN"/>
        </w:rPr>
        <w:t>E</w:t>
      </w:r>
      <w:r w:rsidR="00A830C3" w:rsidRPr="003B51DD">
        <w:rPr>
          <w:rFonts w:ascii="Arial" w:hAnsi="Arial" w:cs="Arial"/>
          <w:b/>
          <w:szCs w:val="22"/>
          <w:lang w:eastAsia="zh-CN"/>
        </w:rPr>
        <w:t>2 – Signature du marché public en cas de groupement :</w:t>
      </w:r>
    </w:p>
    <w:p w14:paraId="0DE0D005" w14:textId="01F8892C" w:rsidR="00A830C3" w:rsidRPr="003B51DD" w:rsidRDefault="00A830C3" w:rsidP="00292EF8">
      <w:pPr>
        <w:tabs>
          <w:tab w:val="left" w:pos="851"/>
        </w:tabs>
        <w:suppressAutoHyphens/>
        <w:jc w:val="both"/>
        <w:rPr>
          <w:rFonts w:ascii="Arial" w:hAnsi="Arial" w:cs="Arial"/>
          <w:sz w:val="18"/>
          <w:szCs w:val="18"/>
          <w:lang w:eastAsia="zh-CN"/>
        </w:rPr>
      </w:pPr>
      <w:r w:rsidRPr="003B51DD">
        <w:rPr>
          <w:rFonts w:ascii="Arial" w:hAnsi="Arial" w:cs="Arial"/>
          <w:sz w:val="20"/>
          <w:lang w:eastAsia="zh-CN"/>
        </w:rPr>
        <w:t xml:space="preserve">Les membres du groupement d’opérateurs économiques désignent le mandataire suivant </w:t>
      </w:r>
      <w:r w:rsidRPr="003B51DD">
        <w:rPr>
          <w:rFonts w:ascii="Arial" w:hAnsi="Arial" w:cs="Arial"/>
          <w:i/>
          <w:sz w:val="18"/>
          <w:szCs w:val="18"/>
          <w:lang w:eastAsia="zh-CN"/>
        </w:rPr>
        <w:t>(</w:t>
      </w:r>
      <w:hyperlink r:id="rId13" w:history="1">
        <w:r w:rsidRPr="003B51DD">
          <w:rPr>
            <w:rFonts w:ascii="Arial" w:hAnsi="Arial" w:cs="Arial"/>
            <w:i/>
            <w:color w:val="0000FF"/>
            <w:sz w:val="18"/>
            <w:szCs w:val="18"/>
            <w:u w:val="single"/>
            <w:lang w:eastAsia="zh-CN"/>
          </w:rPr>
          <w:t>article R. 2342-12</w:t>
        </w:r>
      </w:hyperlink>
      <w:r w:rsidRPr="003B51DD">
        <w:rPr>
          <w:rFonts w:ascii="Arial" w:hAnsi="Arial" w:cs="Arial"/>
          <w:i/>
          <w:sz w:val="18"/>
          <w:szCs w:val="18"/>
          <w:lang w:eastAsia="zh-CN"/>
        </w:rPr>
        <w:t xml:space="preserve"> du code de la commande publique) </w:t>
      </w:r>
      <w:r w:rsidRPr="003B51DD">
        <w:rPr>
          <w:rFonts w:ascii="Arial" w:hAnsi="Arial" w:cs="Arial"/>
          <w:sz w:val="18"/>
          <w:szCs w:val="18"/>
          <w:lang w:eastAsia="zh-CN"/>
        </w:rPr>
        <w:t>:</w:t>
      </w:r>
    </w:p>
    <w:p w14:paraId="0498FAAF" w14:textId="77777777" w:rsidR="00A830C3" w:rsidRPr="003B51DD" w:rsidRDefault="00A830C3" w:rsidP="00292EF8">
      <w:pPr>
        <w:tabs>
          <w:tab w:val="left" w:pos="851"/>
        </w:tabs>
        <w:suppressAutoHyphens/>
        <w:jc w:val="both"/>
        <w:rPr>
          <w:rFonts w:ascii="Arial" w:hAnsi="Arial" w:cs="Arial"/>
          <w:i/>
          <w:sz w:val="18"/>
          <w:szCs w:val="18"/>
          <w:lang w:eastAsia="zh-CN"/>
        </w:rPr>
      </w:pPr>
      <w:r w:rsidRPr="003B51DD">
        <w:rPr>
          <w:rFonts w:ascii="Arial" w:hAnsi="Arial" w:cs="Arial"/>
          <w:i/>
          <w:sz w:val="18"/>
          <w:szCs w:val="18"/>
          <w:lang w:eastAsia="zh-CN"/>
        </w:rPr>
        <w:t>[Indiquer le nom commercial et la dénomination sociale du mandataire]</w:t>
      </w:r>
    </w:p>
    <w:p w14:paraId="4F2C68A1" w14:textId="77777777" w:rsidR="00A830C3" w:rsidRPr="003B51DD" w:rsidRDefault="00A830C3" w:rsidP="00292EF8">
      <w:pPr>
        <w:tabs>
          <w:tab w:val="left" w:pos="851"/>
        </w:tabs>
        <w:suppressAutoHyphens/>
        <w:jc w:val="both"/>
        <w:rPr>
          <w:rFonts w:ascii="Arial" w:hAnsi="Arial" w:cs="Arial"/>
          <w:sz w:val="20"/>
          <w:lang w:eastAsia="zh-CN"/>
        </w:rPr>
      </w:pPr>
    </w:p>
    <w:p w14:paraId="75B6D941" w14:textId="77777777" w:rsidR="00A830C3" w:rsidRPr="003B51DD" w:rsidRDefault="00A830C3" w:rsidP="00A830C3">
      <w:pPr>
        <w:tabs>
          <w:tab w:val="left" w:pos="426"/>
          <w:tab w:val="left" w:pos="851"/>
        </w:tabs>
        <w:suppressAutoHyphens/>
        <w:jc w:val="both"/>
        <w:rPr>
          <w:rFonts w:ascii="Arial" w:hAnsi="Arial" w:cs="Arial"/>
          <w:sz w:val="20"/>
          <w:lang w:eastAsia="zh-CN"/>
        </w:rPr>
      </w:pPr>
      <w:r w:rsidRPr="003B51DD">
        <w:rPr>
          <w:rFonts w:ascii="Arial" w:hAnsi="Arial" w:cs="Arial"/>
          <w:sz w:val="20"/>
          <w:lang w:eastAsia="zh-CN"/>
        </w:rPr>
        <w:t>En cas de groupement conjoint, le mandataire du groupement est :</w:t>
      </w:r>
    </w:p>
    <w:p w14:paraId="4E5EBF49" w14:textId="77777777" w:rsidR="002471DA" w:rsidRPr="003B51DD" w:rsidRDefault="002471DA" w:rsidP="002471DA">
      <w:pPr>
        <w:tabs>
          <w:tab w:val="left" w:pos="851"/>
        </w:tabs>
        <w:suppressAutoHyphens/>
        <w:spacing w:before="120"/>
        <w:jc w:val="both"/>
        <w:rPr>
          <w:rFonts w:ascii="Arial" w:hAnsi="Arial" w:cs="Arial"/>
          <w:i/>
          <w:iCs/>
          <w:sz w:val="18"/>
          <w:szCs w:val="18"/>
        </w:rPr>
      </w:pPr>
      <w:r w:rsidRPr="003B51DD">
        <w:rPr>
          <w:rFonts w:ascii="Arial" w:hAnsi="Arial" w:cs="Arial"/>
          <w:i/>
          <w:iCs/>
          <w:sz w:val="18"/>
          <w:szCs w:val="18"/>
        </w:rPr>
        <w:t>(Cocher la case correspondante.)</w:t>
      </w:r>
    </w:p>
    <w:p w14:paraId="20A1B75F" w14:textId="183BEF79" w:rsidR="00A830C3" w:rsidRPr="003B51DD" w:rsidRDefault="00A830C3" w:rsidP="00A830C3">
      <w:pPr>
        <w:tabs>
          <w:tab w:val="left" w:pos="851"/>
        </w:tabs>
        <w:suppressAutoHyphens/>
        <w:spacing w:before="120"/>
        <w:ind w:firstLine="851"/>
        <w:jc w:val="both"/>
        <w:rPr>
          <w:rFonts w:ascii="Arial" w:hAnsi="Arial" w:cs="Arial"/>
          <w:sz w:val="20"/>
          <w:lang w:eastAsia="zh-CN"/>
        </w:rPr>
      </w:pPr>
      <w:r w:rsidRPr="003B51DD">
        <w:rPr>
          <w:rFonts w:ascii="Arial" w:hAnsi="Arial" w:cs="Arial"/>
          <w:sz w:val="20"/>
          <w:lang w:eastAsia="zh-CN"/>
        </w:rPr>
        <w:fldChar w:fldCharType="begin">
          <w:ffData>
            <w:name w:val=""/>
            <w:enabled/>
            <w:calcOnExit w:val="0"/>
            <w:checkBox>
              <w:size w:val="20"/>
              <w:default w:val="0"/>
            </w:checkBox>
          </w:ffData>
        </w:fldChar>
      </w:r>
      <w:r w:rsidRPr="003B51DD">
        <w:rPr>
          <w:rFonts w:ascii="Arial" w:hAnsi="Arial" w:cs="Arial"/>
          <w:sz w:val="20"/>
          <w:lang w:eastAsia="zh-CN"/>
        </w:rPr>
        <w:instrText xml:space="preserve"> FORMCHECKBOX </w:instrText>
      </w:r>
      <w:r w:rsidR="00752EE9">
        <w:rPr>
          <w:rFonts w:ascii="Arial" w:hAnsi="Arial" w:cs="Arial"/>
          <w:sz w:val="20"/>
          <w:lang w:eastAsia="zh-CN"/>
        </w:rPr>
      </w:r>
      <w:r w:rsidR="00752EE9">
        <w:rPr>
          <w:rFonts w:ascii="Arial" w:hAnsi="Arial" w:cs="Arial"/>
          <w:sz w:val="20"/>
          <w:lang w:eastAsia="zh-CN"/>
        </w:rPr>
        <w:fldChar w:fldCharType="separate"/>
      </w:r>
      <w:r w:rsidRPr="003B51DD">
        <w:rPr>
          <w:rFonts w:ascii="Arial" w:hAnsi="Arial" w:cs="Arial"/>
          <w:sz w:val="20"/>
          <w:lang w:eastAsia="zh-CN"/>
        </w:rPr>
        <w:fldChar w:fldCharType="end"/>
      </w:r>
      <w:r w:rsidRPr="003B51DD">
        <w:rPr>
          <w:rFonts w:ascii="Arial" w:hAnsi="Arial" w:cs="Arial"/>
          <w:i/>
          <w:iCs/>
          <w:sz w:val="20"/>
          <w:lang w:eastAsia="zh-CN"/>
        </w:rPr>
        <w:t xml:space="preserve"> </w:t>
      </w:r>
      <w:r w:rsidRPr="003B51DD">
        <w:rPr>
          <w:rFonts w:ascii="Arial" w:hAnsi="Arial" w:cs="Arial"/>
          <w:sz w:val="20"/>
          <w:lang w:eastAsia="zh-CN"/>
        </w:rPr>
        <w:t>conjoint</w:t>
      </w:r>
      <w:r w:rsidRPr="003B51DD">
        <w:rPr>
          <w:rFonts w:ascii="Arial" w:hAnsi="Arial" w:cs="Arial"/>
          <w:sz w:val="20"/>
          <w:lang w:eastAsia="zh-CN"/>
        </w:rPr>
        <w:tab/>
      </w:r>
      <w:r w:rsidRPr="003B51DD">
        <w:rPr>
          <w:rFonts w:ascii="Arial" w:hAnsi="Arial" w:cs="Arial"/>
          <w:sz w:val="20"/>
          <w:lang w:eastAsia="zh-CN"/>
        </w:rPr>
        <w:tab/>
        <w:t>OU</w:t>
      </w:r>
      <w:r w:rsidRPr="003B51DD">
        <w:rPr>
          <w:rFonts w:ascii="Arial" w:hAnsi="Arial" w:cs="Arial"/>
          <w:sz w:val="20"/>
          <w:lang w:eastAsia="zh-CN"/>
        </w:rPr>
        <w:tab/>
      </w:r>
      <w:r w:rsidRPr="003B51DD">
        <w:rPr>
          <w:rFonts w:ascii="Arial" w:hAnsi="Arial" w:cs="Arial"/>
          <w:sz w:val="20"/>
          <w:lang w:eastAsia="zh-CN"/>
        </w:rPr>
        <w:tab/>
      </w:r>
      <w:r w:rsidRPr="003B51DD">
        <w:rPr>
          <w:rFonts w:ascii="Arial" w:hAnsi="Arial" w:cs="Arial"/>
          <w:sz w:val="20"/>
          <w:lang w:eastAsia="zh-CN"/>
        </w:rPr>
        <w:fldChar w:fldCharType="begin">
          <w:ffData>
            <w:name w:val=""/>
            <w:enabled/>
            <w:calcOnExit w:val="0"/>
            <w:checkBox>
              <w:size w:val="20"/>
              <w:default w:val="0"/>
            </w:checkBox>
          </w:ffData>
        </w:fldChar>
      </w:r>
      <w:r w:rsidRPr="003B51DD">
        <w:rPr>
          <w:rFonts w:ascii="Arial" w:hAnsi="Arial" w:cs="Arial"/>
          <w:sz w:val="20"/>
          <w:lang w:eastAsia="zh-CN"/>
        </w:rPr>
        <w:instrText xml:space="preserve"> FORMCHECKBOX </w:instrText>
      </w:r>
      <w:r w:rsidR="00752EE9">
        <w:rPr>
          <w:rFonts w:ascii="Arial" w:hAnsi="Arial" w:cs="Arial"/>
          <w:sz w:val="20"/>
          <w:lang w:eastAsia="zh-CN"/>
        </w:rPr>
      </w:r>
      <w:r w:rsidR="00752EE9">
        <w:rPr>
          <w:rFonts w:ascii="Arial" w:hAnsi="Arial" w:cs="Arial"/>
          <w:sz w:val="20"/>
          <w:lang w:eastAsia="zh-CN"/>
        </w:rPr>
        <w:fldChar w:fldCharType="separate"/>
      </w:r>
      <w:r w:rsidRPr="003B51DD">
        <w:rPr>
          <w:rFonts w:ascii="Arial" w:hAnsi="Arial" w:cs="Arial"/>
          <w:sz w:val="20"/>
          <w:lang w:eastAsia="zh-CN"/>
        </w:rPr>
        <w:fldChar w:fldCharType="end"/>
      </w:r>
      <w:r w:rsidRPr="003B51DD">
        <w:rPr>
          <w:rFonts w:ascii="Arial" w:hAnsi="Arial" w:cs="Arial"/>
          <w:iCs/>
          <w:sz w:val="20"/>
          <w:lang w:eastAsia="zh-CN"/>
        </w:rPr>
        <w:t xml:space="preserve"> </w:t>
      </w:r>
      <w:r w:rsidRPr="003B51DD">
        <w:rPr>
          <w:rFonts w:ascii="Arial" w:hAnsi="Arial" w:cs="Arial"/>
          <w:sz w:val="20"/>
          <w:lang w:eastAsia="zh-CN"/>
        </w:rPr>
        <w:t>solidaire</w:t>
      </w:r>
    </w:p>
    <w:p w14:paraId="037A4732" w14:textId="77777777" w:rsidR="00A830C3" w:rsidRPr="003B51DD" w:rsidRDefault="00A830C3" w:rsidP="00A830C3">
      <w:pPr>
        <w:tabs>
          <w:tab w:val="left" w:pos="851"/>
        </w:tabs>
        <w:suppressAutoHyphens/>
        <w:rPr>
          <w:rFonts w:ascii="Arial" w:hAnsi="Arial" w:cs="Arial"/>
          <w:sz w:val="20"/>
          <w:lang w:eastAsia="zh-CN"/>
        </w:rPr>
      </w:pPr>
    </w:p>
    <w:p w14:paraId="0509FE71" w14:textId="77777777" w:rsidR="00A830C3" w:rsidRPr="003B51DD" w:rsidRDefault="00A830C3" w:rsidP="00292EF8">
      <w:pPr>
        <w:tabs>
          <w:tab w:val="left" w:pos="426"/>
          <w:tab w:val="left" w:pos="851"/>
        </w:tabs>
        <w:suppressAutoHyphens/>
        <w:spacing w:before="120" w:after="120"/>
        <w:rPr>
          <w:rFonts w:ascii="Arial" w:hAnsi="Arial" w:cs="Arial"/>
          <w:sz w:val="20"/>
          <w:lang w:eastAsia="zh-CN"/>
        </w:rPr>
      </w:pPr>
      <w:r w:rsidRPr="003B51DD">
        <w:rPr>
          <w:rFonts w:ascii="Arial" w:hAnsi="Arial" w:cs="Arial"/>
          <w:sz w:val="20"/>
          <w:lang w:eastAsia="zh-CN"/>
        </w:rPr>
        <w:lastRenderedPageBreak/>
        <w:fldChar w:fldCharType="begin">
          <w:ffData>
            <w:name w:val=""/>
            <w:enabled/>
            <w:calcOnExit w:val="0"/>
            <w:checkBox>
              <w:size w:val="20"/>
              <w:default w:val="0"/>
            </w:checkBox>
          </w:ffData>
        </w:fldChar>
      </w:r>
      <w:r w:rsidRPr="003B51DD">
        <w:rPr>
          <w:rFonts w:ascii="Arial" w:hAnsi="Arial" w:cs="Arial"/>
          <w:sz w:val="20"/>
          <w:lang w:eastAsia="zh-CN"/>
        </w:rPr>
        <w:instrText xml:space="preserve"> FORMCHECKBOX </w:instrText>
      </w:r>
      <w:r w:rsidR="00752EE9">
        <w:rPr>
          <w:rFonts w:ascii="Arial" w:hAnsi="Arial" w:cs="Arial"/>
          <w:sz w:val="20"/>
          <w:lang w:eastAsia="zh-CN"/>
        </w:rPr>
      </w:r>
      <w:r w:rsidR="00752EE9">
        <w:rPr>
          <w:rFonts w:ascii="Arial" w:hAnsi="Arial" w:cs="Arial"/>
          <w:sz w:val="20"/>
          <w:lang w:eastAsia="zh-CN"/>
        </w:rPr>
        <w:fldChar w:fldCharType="separate"/>
      </w:r>
      <w:r w:rsidRPr="003B51DD">
        <w:rPr>
          <w:rFonts w:ascii="Arial" w:hAnsi="Arial" w:cs="Arial"/>
          <w:sz w:val="20"/>
          <w:lang w:eastAsia="zh-CN"/>
        </w:rPr>
        <w:fldChar w:fldCharType="end"/>
      </w:r>
      <w:r w:rsidRPr="003B51DD">
        <w:rPr>
          <w:rFonts w:ascii="Arial" w:hAnsi="Arial" w:cs="Arial"/>
          <w:sz w:val="20"/>
          <w:lang w:eastAsia="zh-CN"/>
        </w:rPr>
        <w:t xml:space="preserve"> Les membres du groupement ont donné mandat au mandataire, qui signe le présent acte d’engagement :</w:t>
      </w:r>
    </w:p>
    <w:p w14:paraId="3326EB04" w14:textId="7DB3C83F" w:rsidR="00A830C3" w:rsidRPr="003B51DD" w:rsidRDefault="00292EF8" w:rsidP="00292EF8">
      <w:pPr>
        <w:tabs>
          <w:tab w:val="left" w:pos="284"/>
          <w:tab w:val="left" w:pos="426"/>
          <w:tab w:val="left" w:pos="851"/>
        </w:tabs>
        <w:suppressAutoHyphens/>
        <w:spacing w:before="120" w:after="120"/>
        <w:rPr>
          <w:rFonts w:ascii="Arial" w:hAnsi="Arial" w:cs="Arial"/>
          <w:sz w:val="20"/>
          <w:lang w:eastAsia="zh-CN"/>
        </w:rPr>
      </w:pPr>
      <w:r w:rsidRPr="003B51DD">
        <w:rPr>
          <w:rFonts w:ascii="Arial" w:hAnsi="Arial" w:cs="Arial"/>
          <w:i/>
          <w:iCs/>
          <w:sz w:val="18"/>
          <w:szCs w:val="18"/>
        </w:rPr>
        <w:tab/>
      </w:r>
      <w:r w:rsidR="002471DA" w:rsidRPr="003B51DD">
        <w:rPr>
          <w:rFonts w:ascii="Arial" w:hAnsi="Arial" w:cs="Arial"/>
          <w:i/>
          <w:iCs/>
          <w:sz w:val="18"/>
          <w:szCs w:val="18"/>
        </w:rPr>
        <w:t>(Cocher la case correspondante.)</w:t>
      </w:r>
    </w:p>
    <w:p w14:paraId="7712CFBE" w14:textId="77777777" w:rsidR="00A830C3" w:rsidRPr="003B51DD" w:rsidRDefault="00A830C3" w:rsidP="00292EF8">
      <w:pPr>
        <w:tabs>
          <w:tab w:val="left" w:pos="851"/>
        </w:tabs>
        <w:suppressAutoHyphens/>
        <w:spacing w:before="60" w:after="60"/>
        <w:ind w:left="1695" w:hanging="1695"/>
        <w:jc w:val="both"/>
        <w:rPr>
          <w:rFonts w:ascii="Arial" w:hAnsi="Arial" w:cs="Arial"/>
          <w:sz w:val="20"/>
          <w:lang w:eastAsia="zh-CN"/>
        </w:rPr>
      </w:pPr>
      <w:r w:rsidRPr="003B51DD">
        <w:rPr>
          <w:rFonts w:ascii="Arial" w:hAnsi="Arial" w:cs="Arial"/>
          <w:sz w:val="20"/>
          <w:lang w:eastAsia="zh-CN"/>
        </w:rPr>
        <w:tab/>
      </w:r>
      <w:r w:rsidRPr="003B51DD">
        <w:rPr>
          <w:rFonts w:ascii="Arial" w:hAnsi="Arial" w:cs="Arial"/>
          <w:sz w:val="20"/>
          <w:lang w:eastAsia="zh-CN"/>
        </w:rPr>
        <w:fldChar w:fldCharType="begin">
          <w:ffData>
            <w:name w:val=""/>
            <w:enabled/>
            <w:calcOnExit w:val="0"/>
            <w:checkBox>
              <w:size w:val="20"/>
              <w:default w:val="0"/>
            </w:checkBox>
          </w:ffData>
        </w:fldChar>
      </w:r>
      <w:r w:rsidRPr="003B51DD">
        <w:rPr>
          <w:rFonts w:ascii="Arial" w:hAnsi="Arial" w:cs="Arial"/>
          <w:sz w:val="20"/>
          <w:lang w:eastAsia="zh-CN"/>
        </w:rPr>
        <w:instrText xml:space="preserve"> FORMCHECKBOX </w:instrText>
      </w:r>
      <w:r w:rsidR="00752EE9">
        <w:rPr>
          <w:rFonts w:ascii="Arial" w:hAnsi="Arial" w:cs="Arial"/>
          <w:sz w:val="20"/>
          <w:lang w:eastAsia="zh-CN"/>
        </w:rPr>
      </w:r>
      <w:r w:rsidR="00752EE9">
        <w:rPr>
          <w:rFonts w:ascii="Arial" w:hAnsi="Arial" w:cs="Arial"/>
          <w:sz w:val="20"/>
          <w:lang w:eastAsia="zh-CN"/>
        </w:rPr>
        <w:fldChar w:fldCharType="separate"/>
      </w:r>
      <w:r w:rsidRPr="003B51DD">
        <w:rPr>
          <w:rFonts w:ascii="Arial" w:hAnsi="Arial" w:cs="Arial"/>
          <w:sz w:val="20"/>
          <w:lang w:eastAsia="zh-CN"/>
        </w:rPr>
        <w:fldChar w:fldCharType="end"/>
      </w:r>
      <w:r w:rsidRPr="003B51DD">
        <w:rPr>
          <w:rFonts w:ascii="Arial" w:hAnsi="Arial" w:cs="Arial"/>
          <w:sz w:val="20"/>
          <w:lang w:eastAsia="zh-CN"/>
        </w:rPr>
        <w:tab/>
      </w:r>
      <w:proofErr w:type="gramStart"/>
      <w:r w:rsidRPr="003B51DD">
        <w:rPr>
          <w:rFonts w:ascii="Arial" w:hAnsi="Arial" w:cs="Arial"/>
          <w:sz w:val="20"/>
          <w:lang w:eastAsia="zh-CN"/>
        </w:rPr>
        <w:t>pour</w:t>
      </w:r>
      <w:proofErr w:type="gramEnd"/>
      <w:r w:rsidRPr="003B51DD">
        <w:rPr>
          <w:rFonts w:ascii="Arial" w:hAnsi="Arial" w:cs="Arial"/>
          <w:sz w:val="20"/>
          <w:lang w:eastAsia="zh-CN"/>
        </w:rPr>
        <w:t xml:space="preserve"> signer le présent acte d’engagement en leur nom et pour leur compte, pour les représenter vis-à-vis de l’acheteur et pour coordonner l’ensemble des prestations ;</w:t>
      </w:r>
    </w:p>
    <w:p w14:paraId="27B89D51" w14:textId="77777777" w:rsidR="00A830C3" w:rsidRPr="003B51DD" w:rsidRDefault="00A830C3" w:rsidP="00292EF8">
      <w:pPr>
        <w:tabs>
          <w:tab w:val="left" w:pos="851"/>
        </w:tabs>
        <w:suppressAutoHyphens/>
        <w:spacing w:before="60" w:after="120"/>
        <w:ind w:left="1701"/>
        <w:jc w:val="both"/>
        <w:rPr>
          <w:rFonts w:ascii="Arial" w:hAnsi="Arial" w:cs="Arial"/>
          <w:sz w:val="20"/>
          <w:lang w:eastAsia="zh-CN"/>
        </w:rPr>
      </w:pPr>
      <w:r w:rsidRPr="003B51DD">
        <w:rPr>
          <w:rFonts w:ascii="Arial" w:hAnsi="Arial" w:cs="Arial"/>
          <w:i/>
          <w:sz w:val="18"/>
          <w:szCs w:val="18"/>
          <w:lang w:eastAsia="zh-CN"/>
        </w:rPr>
        <w:t>(</w:t>
      </w:r>
      <w:proofErr w:type="gramStart"/>
      <w:r w:rsidRPr="003B51DD">
        <w:rPr>
          <w:rFonts w:ascii="Arial" w:hAnsi="Arial" w:cs="Arial"/>
          <w:i/>
          <w:sz w:val="18"/>
          <w:szCs w:val="18"/>
          <w:lang w:eastAsia="zh-CN"/>
        </w:rPr>
        <w:t>joindre</w:t>
      </w:r>
      <w:proofErr w:type="gramEnd"/>
      <w:r w:rsidRPr="003B51DD">
        <w:rPr>
          <w:rFonts w:ascii="Arial" w:hAnsi="Arial" w:cs="Arial"/>
          <w:i/>
          <w:sz w:val="18"/>
          <w:szCs w:val="18"/>
          <w:lang w:eastAsia="zh-CN"/>
        </w:rPr>
        <w:t xml:space="preserve"> les pouvoirs en annexe du présent document en cas de marché public autre que de défense ou de sécurité. Dans le cas contraire, ces documents ont déjà été fournis)</w:t>
      </w:r>
    </w:p>
    <w:p w14:paraId="4584482C" w14:textId="77777777" w:rsidR="00A830C3" w:rsidRPr="003B51DD" w:rsidRDefault="00A830C3" w:rsidP="00292EF8">
      <w:pPr>
        <w:tabs>
          <w:tab w:val="left" w:pos="851"/>
        </w:tabs>
        <w:suppressAutoHyphens/>
        <w:spacing w:before="60" w:after="60"/>
        <w:ind w:left="1702" w:hanging="851"/>
        <w:jc w:val="both"/>
        <w:rPr>
          <w:rFonts w:ascii="Arial" w:hAnsi="Arial" w:cs="Arial"/>
          <w:iCs/>
          <w:sz w:val="20"/>
          <w:lang w:eastAsia="zh-CN"/>
        </w:rPr>
      </w:pPr>
      <w:r w:rsidRPr="003B51DD">
        <w:rPr>
          <w:rFonts w:ascii="Arial" w:hAnsi="Arial" w:cs="Arial"/>
          <w:sz w:val="20"/>
          <w:lang w:eastAsia="zh-CN"/>
        </w:rPr>
        <w:fldChar w:fldCharType="begin">
          <w:ffData>
            <w:name w:val=""/>
            <w:enabled/>
            <w:calcOnExit w:val="0"/>
            <w:checkBox>
              <w:size w:val="20"/>
              <w:default w:val="0"/>
            </w:checkBox>
          </w:ffData>
        </w:fldChar>
      </w:r>
      <w:r w:rsidRPr="003B51DD">
        <w:rPr>
          <w:rFonts w:ascii="Arial" w:hAnsi="Arial" w:cs="Arial"/>
          <w:sz w:val="20"/>
          <w:lang w:eastAsia="zh-CN"/>
        </w:rPr>
        <w:instrText xml:space="preserve"> FORMCHECKBOX </w:instrText>
      </w:r>
      <w:r w:rsidR="00752EE9">
        <w:rPr>
          <w:rFonts w:ascii="Arial" w:hAnsi="Arial" w:cs="Arial"/>
          <w:sz w:val="20"/>
          <w:lang w:eastAsia="zh-CN"/>
        </w:rPr>
      </w:r>
      <w:r w:rsidR="00752EE9">
        <w:rPr>
          <w:rFonts w:ascii="Arial" w:hAnsi="Arial" w:cs="Arial"/>
          <w:sz w:val="20"/>
          <w:lang w:eastAsia="zh-CN"/>
        </w:rPr>
        <w:fldChar w:fldCharType="separate"/>
      </w:r>
      <w:r w:rsidRPr="003B51DD">
        <w:rPr>
          <w:rFonts w:ascii="Arial" w:hAnsi="Arial" w:cs="Arial"/>
          <w:sz w:val="20"/>
          <w:lang w:eastAsia="zh-CN"/>
        </w:rPr>
        <w:fldChar w:fldCharType="end"/>
      </w:r>
      <w:r w:rsidRPr="003B51DD">
        <w:rPr>
          <w:rFonts w:ascii="Arial" w:hAnsi="Arial" w:cs="Arial"/>
          <w:sz w:val="20"/>
          <w:lang w:eastAsia="zh-CN"/>
        </w:rPr>
        <w:tab/>
      </w:r>
      <w:proofErr w:type="gramStart"/>
      <w:r w:rsidRPr="003B51DD">
        <w:rPr>
          <w:rFonts w:ascii="Arial" w:hAnsi="Arial" w:cs="Arial"/>
          <w:sz w:val="20"/>
          <w:lang w:eastAsia="zh-CN"/>
        </w:rPr>
        <w:t>pour</w:t>
      </w:r>
      <w:proofErr w:type="gramEnd"/>
      <w:r w:rsidRPr="003B51DD">
        <w:rPr>
          <w:rFonts w:ascii="Arial" w:hAnsi="Arial" w:cs="Arial"/>
          <w:sz w:val="20"/>
          <w:lang w:eastAsia="zh-CN"/>
        </w:rPr>
        <w:t xml:space="preserve"> signer, en leur nom et pour leur compte, les modifications ultérieures du marché public ;</w:t>
      </w:r>
    </w:p>
    <w:p w14:paraId="7ED19087" w14:textId="77777777" w:rsidR="00A830C3" w:rsidRPr="003B51DD" w:rsidRDefault="00A830C3" w:rsidP="00292EF8">
      <w:pPr>
        <w:tabs>
          <w:tab w:val="left" w:pos="851"/>
        </w:tabs>
        <w:suppressAutoHyphens/>
        <w:spacing w:before="60" w:after="120"/>
        <w:ind w:left="1701"/>
        <w:jc w:val="both"/>
        <w:rPr>
          <w:rFonts w:ascii="Arial" w:hAnsi="Arial" w:cs="Arial"/>
          <w:sz w:val="20"/>
          <w:lang w:eastAsia="zh-CN"/>
        </w:rPr>
      </w:pPr>
      <w:r w:rsidRPr="003B51DD">
        <w:rPr>
          <w:rFonts w:ascii="Arial" w:hAnsi="Arial" w:cs="Arial"/>
          <w:i/>
          <w:sz w:val="18"/>
          <w:szCs w:val="18"/>
          <w:lang w:eastAsia="zh-CN"/>
        </w:rPr>
        <w:t>(</w:t>
      </w:r>
      <w:proofErr w:type="gramStart"/>
      <w:r w:rsidRPr="003B51DD">
        <w:rPr>
          <w:rFonts w:ascii="Arial" w:hAnsi="Arial" w:cs="Arial"/>
          <w:i/>
          <w:sz w:val="18"/>
          <w:szCs w:val="18"/>
          <w:lang w:eastAsia="zh-CN"/>
        </w:rPr>
        <w:t>joindre</w:t>
      </w:r>
      <w:proofErr w:type="gramEnd"/>
      <w:r w:rsidRPr="003B51DD">
        <w:rPr>
          <w:rFonts w:ascii="Arial" w:hAnsi="Arial" w:cs="Arial"/>
          <w:i/>
          <w:sz w:val="18"/>
          <w:szCs w:val="18"/>
          <w:lang w:eastAsia="zh-CN"/>
        </w:rPr>
        <w:t xml:space="preserve"> les pouvoirs en annexe du présent document en cas de marché public autre que de défense ou de sécurité. Dans le cas contraire, ces documents ont déjà été fournis)</w:t>
      </w:r>
    </w:p>
    <w:p w14:paraId="2048D040" w14:textId="7400DC94" w:rsidR="00A830C3" w:rsidRPr="003B51DD" w:rsidRDefault="00A830C3" w:rsidP="00292EF8">
      <w:pPr>
        <w:tabs>
          <w:tab w:val="left" w:pos="851"/>
        </w:tabs>
        <w:suppressAutoHyphens/>
        <w:spacing w:before="60" w:after="60"/>
        <w:ind w:left="1702" w:hanging="851"/>
        <w:jc w:val="both"/>
        <w:rPr>
          <w:rFonts w:ascii="Arial" w:hAnsi="Arial" w:cs="Arial"/>
          <w:sz w:val="20"/>
          <w:lang w:eastAsia="zh-CN"/>
        </w:rPr>
      </w:pPr>
      <w:r w:rsidRPr="003B51DD">
        <w:rPr>
          <w:rFonts w:ascii="Arial" w:hAnsi="Arial" w:cs="Arial"/>
          <w:sz w:val="20"/>
          <w:lang w:eastAsia="zh-CN"/>
        </w:rPr>
        <w:fldChar w:fldCharType="begin">
          <w:ffData>
            <w:name w:val=""/>
            <w:enabled/>
            <w:calcOnExit w:val="0"/>
            <w:checkBox>
              <w:size w:val="20"/>
              <w:default w:val="0"/>
            </w:checkBox>
          </w:ffData>
        </w:fldChar>
      </w:r>
      <w:r w:rsidRPr="003B51DD">
        <w:rPr>
          <w:rFonts w:ascii="Arial" w:hAnsi="Arial" w:cs="Arial"/>
          <w:sz w:val="20"/>
          <w:lang w:eastAsia="zh-CN"/>
        </w:rPr>
        <w:instrText xml:space="preserve"> FORMCHECKBOX </w:instrText>
      </w:r>
      <w:r w:rsidR="00752EE9">
        <w:rPr>
          <w:rFonts w:ascii="Arial" w:hAnsi="Arial" w:cs="Arial"/>
          <w:sz w:val="20"/>
          <w:lang w:eastAsia="zh-CN"/>
        </w:rPr>
      </w:r>
      <w:r w:rsidR="00752EE9">
        <w:rPr>
          <w:rFonts w:ascii="Arial" w:hAnsi="Arial" w:cs="Arial"/>
          <w:sz w:val="20"/>
          <w:lang w:eastAsia="zh-CN"/>
        </w:rPr>
        <w:fldChar w:fldCharType="separate"/>
      </w:r>
      <w:r w:rsidRPr="003B51DD">
        <w:rPr>
          <w:rFonts w:ascii="Arial" w:hAnsi="Arial" w:cs="Arial"/>
          <w:sz w:val="20"/>
          <w:lang w:eastAsia="zh-CN"/>
        </w:rPr>
        <w:fldChar w:fldCharType="end"/>
      </w:r>
      <w:r w:rsidRPr="003B51DD">
        <w:rPr>
          <w:rFonts w:ascii="Arial" w:hAnsi="Arial" w:cs="Arial"/>
          <w:sz w:val="20"/>
          <w:lang w:eastAsia="zh-CN"/>
        </w:rPr>
        <w:t xml:space="preserve"> </w:t>
      </w:r>
      <w:r w:rsidR="00492E84" w:rsidRPr="003B51DD">
        <w:rPr>
          <w:rFonts w:ascii="Arial" w:hAnsi="Arial" w:cs="Arial"/>
          <w:sz w:val="20"/>
          <w:lang w:eastAsia="zh-CN"/>
        </w:rPr>
        <w:tab/>
      </w:r>
      <w:proofErr w:type="gramStart"/>
      <w:r w:rsidRPr="003B51DD">
        <w:rPr>
          <w:rFonts w:ascii="Arial" w:hAnsi="Arial" w:cs="Arial"/>
          <w:sz w:val="20"/>
          <w:lang w:eastAsia="zh-CN"/>
        </w:rPr>
        <w:t>ont</w:t>
      </w:r>
      <w:proofErr w:type="gramEnd"/>
      <w:r w:rsidRPr="003B51DD">
        <w:rPr>
          <w:rFonts w:ascii="Arial" w:hAnsi="Arial" w:cs="Arial"/>
          <w:sz w:val="20"/>
          <w:lang w:eastAsia="zh-CN"/>
        </w:rPr>
        <w:t xml:space="preserve"> donné mandat au mandataire dans les conditions définies par les pouvoirs joints en annexe.</w:t>
      </w:r>
    </w:p>
    <w:p w14:paraId="10DB4AFD" w14:textId="2EB7EFBF" w:rsidR="00292EF8" w:rsidRPr="003B51DD" w:rsidRDefault="00A830C3" w:rsidP="00292EF8">
      <w:pPr>
        <w:tabs>
          <w:tab w:val="left" w:pos="851"/>
        </w:tabs>
        <w:suppressAutoHyphens/>
        <w:spacing w:before="60" w:after="120"/>
        <w:ind w:left="1701"/>
        <w:jc w:val="both"/>
        <w:rPr>
          <w:rFonts w:ascii="Arial" w:hAnsi="Arial" w:cs="Arial"/>
          <w:i/>
          <w:sz w:val="18"/>
          <w:szCs w:val="18"/>
          <w:lang w:eastAsia="zh-CN"/>
        </w:rPr>
      </w:pPr>
      <w:r w:rsidRPr="003B51DD">
        <w:rPr>
          <w:rFonts w:ascii="Arial" w:hAnsi="Arial" w:cs="Arial"/>
          <w:i/>
          <w:sz w:val="18"/>
          <w:szCs w:val="18"/>
          <w:lang w:eastAsia="zh-CN"/>
        </w:rPr>
        <w:t>(</w:t>
      </w:r>
      <w:proofErr w:type="gramStart"/>
      <w:r w:rsidRPr="003B51DD">
        <w:rPr>
          <w:rFonts w:ascii="Arial" w:hAnsi="Arial" w:cs="Arial"/>
          <w:i/>
          <w:sz w:val="18"/>
          <w:szCs w:val="18"/>
          <w:lang w:eastAsia="zh-CN"/>
        </w:rPr>
        <w:t>hors</w:t>
      </w:r>
      <w:proofErr w:type="gramEnd"/>
      <w:r w:rsidRPr="003B51DD">
        <w:rPr>
          <w:rFonts w:ascii="Arial" w:hAnsi="Arial" w:cs="Arial"/>
          <w:i/>
          <w:sz w:val="18"/>
          <w:szCs w:val="18"/>
          <w:lang w:eastAsia="zh-CN"/>
        </w:rPr>
        <w:t xml:space="preserve"> cas des marchés de défense ou de sécurité dans lequel ces documents ont déjà été fournis).</w:t>
      </w:r>
    </w:p>
    <w:p w14:paraId="591A196F" w14:textId="77777777" w:rsidR="00A830C3" w:rsidRPr="003B51DD" w:rsidRDefault="00A830C3" w:rsidP="00A830C3">
      <w:pPr>
        <w:tabs>
          <w:tab w:val="left" w:pos="851"/>
        </w:tabs>
        <w:suppressAutoHyphens/>
        <w:rPr>
          <w:rFonts w:ascii="Arial" w:hAnsi="Arial" w:cs="Arial"/>
          <w:i/>
          <w:sz w:val="18"/>
          <w:szCs w:val="18"/>
          <w:lang w:eastAsia="zh-CN"/>
        </w:rPr>
      </w:pPr>
      <w:r w:rsidRPr="003B51DD">
        <w:rPr>
          <w:rFonts w:ascii="Arial" w:hAnsi="Arial" w:cs="Arial"/>
          <w:sz w:val="20"/>
          <w:lang w:eastAsia="zh-CN"/>
        </w:rPr>
        <w:fldChar w:fldCharType="begin">
          <w:ffData>
            <w:name w:val=""/>
            <w:enabled/>
            <w:calcOnExit w:val="0"/>
            <w:checkBox>
              <w:size w:val="20"/>
              <w:default w:val="0"/>
            </w:checkBox>
          </w:ffData>
        </w:fldChar>
      </w:r>
      <w:r w:rsidRPr="003B51DD">
        <w:rPr>
          <w:rFonts w:ascii="Arial" w:hAnsi="Arial" w:cs="Arial"/>
          <w:sz w:val="20"/>
          <w:lang w:eastAsia="zh-CN"/>
        </w:rPr>
        <w:instrText xml:space="preserve"> FORMCHECKBOX </w:instrText>
      </w:r>
      <w:r w:rsidR="00752EE9">
        <w:rPr>
          <w:rFonts w:ascii="Arial" w:hAnsi="Arial" w:cs="Arial"/>
          <w:sz w:val="20"/>
          <w:lang w:eastAsia="zh-CN"/>
        </w:rPr>
      </w:r>
      <w:r w:rsidR="00752EE9">
        <w:rPr>
          <w:rFonts w:ascii="Arial" w:hAnsi="Arial" w:cs="Arial"/>
          <w:sz w:val="20"/>
          <w:lang w:eastAsia="zh-CN"/>
        </w:rPr>
        <w:fldChar w:fldCharType="separate"/>
      </w:r>
      <w:r w:rsidRPr="003B51DD">
        <w:rPr>
          <w:rFonts w:ascii="Arial" w:hAnsi="Arial" w:cs="Arial"/>
          <w:sz w:val="20"/>
          <w:lang w:eastAsia="zh-CN"/>
        </w:rPr>
        <w:fldChar w:fldCharType="end"/>
      </w:r>
      <w:r w:rsidRPr="003B51DD">
        <w:rPr>
          <w:rFonts w:ascii="Arial" w:hAnsi="Arial" w:cs="Arial"/>
          <w:sz w:val="20"/>
          <w:lang w:eastAsia="zh-CN"/>
        </w:rPr>
        <w:t xml:space="preserve"> Les membres du groupement, qui signent le présent acte d’engagement :</w:t>
      </w:r>
    </w:p>
    <w:p w14:paraId="594EAC10" w14:textId="77777777" w:rsidR="00A830C3" w:rsidRPr="003B51DD" w:rsidRDefault="00A830C3" w:rsidP="00A830C3">
      <w:pPr>
        <w:tabs>
          <w:tab w:val="left" w:pos="851"/>
        </w:tabs>
        <w:suppressAutoHyphens/>
        <w:rPr>
          <w:rFonts w:ascii="Arial" w:hAnsi="Arial" w:cs="Arial"/>
          <w:sz w:val="20"/>
          <w:lang w:eastAsia="zh-CN"/>
        </w:rPr>
      </w:pPr>
      <w:r w:rsidRPr="003B51DD">
        <w:rPr>
          <w:rFonts w:ascii="Arial" w:hAnsi="Arial" w:cs="Arial"/>
          <w:i/>
          <w:sz w:val="18"/>
          <w:szCs w:val="18"/>
          <w:lang w:eastAsia="zh-CN"/>
        </w:rPr>
        <w:t>(Cocher la case correspondante.)</w:t>
      </w:r>
    </w:p>
    <w:p w14:paraId="3A2BBB81" w14:textId="77777777" w:rsidR="00A830C3" w:rsidRPr="003B51DD" w:rsidRDefault="00A830C3" w:rsidP="00A830C3">
      <w:pPr>
        <w:tabs>
          <w:tab w:val="left" w:pos="851"/>
        </w:tabs>
        <w:suppressAutoHyphens/>
        <w:rPr>
          <w:rFonts w:ascii="Arial" w:hAnsi="Arial" w:cs="Arial"/>
          <w:sz w:val="20"/>
          <w:lang w:eastAsia="zh-CN"/>
        </w:rPr>
      </w:pPr>
    </w:p>
    <w:p w14:paraId="3AC50799" w14:textId="77777777" w:rsidR="00A830C3" w:rsidRPr="003B51DD" w:rsidRDefault="00A830C3" w:rsidP="00280A83">
      <w:pPr>
        <w:tabs>
          <w:tab w:val="left" w:pos="851"/>
        </w:tabs>
        <w:suppressAutoHyphens/>
        <w:spacing w:after="60"/>
        <w:ind w:left="1701" w:hanging="850"/>
        <w:jc w:val="both"/>
        <w:rPr>
          <w:rFonts w:ascii="Arial" w:hAnsi="Arial" w:cs="Arial"/>
          <w:sz w:val="20"/>
          <w:lang w:eastAsia="zh-CN"/>
        </w:rPr>
      </w:pPr>
      <w:r w:rsidRPr="003B51DD">
        <w:rPr>
          <w:rFonts w:ascii="Arial" w:hAnsi="Arial" w:cs="Arial"/>
          <w:sz w:val="20"/>
          <w:lang w:eastAsia="zh-CN"/>
        </w:rPr>
        <w:fldChar w:fldCharType="begin">
          <w:ffData>
            <w:name w:val=""/>
            <w:enabled/>
            <w:calcOnExit w:val="0"/>
            <w:checkBox>
              <w:size w:val="20"/>
              <w:default w:val="0"/>
            </w:checkBox>
          </w:ffData>
        </w:fldChar>
      </w:r>
      <w:r w:rsidRPr="003B51DD">
        <w:rPr>
          <w:rFonts w:ascii="Arial" w:hAnsi="Arial" w:cs="Arial"/>
          <w:sz w:val="20"/>
          <w:lang w:eastAsia="zh-CN"/>
        </w:rPr>
        <w:instrText xml:space="preserve"> FORMCHECKBOX </w:instrText>
      </w:r>
      <w:r w:rsidR="00752EE9">
        <w:rPr>
          <w:rFonts w:ascii="Arial" w:hAnsi="Arial" w:cs="Arial"/>
          <w:sz w:val="20"/>
          <w:lang w:eastAsia="zh-CN"/>
        </w:rPr>
      </w:r>
      <w:r w:rsidR="00752EE9">
        <w:rPr>
          <w:rFonts w:ascii="Arial" w:hAnsi="Arial" w:cs="Arial"/>
          <w:sz w:val="20"/>
          <w:lang w:eastAsia="zh-CN"/>
        </w:rPr>
        <w:fldChar w:fldCharType="separate"/>
      </w:r>
      <w:r w:rsidRPr="003B51DD">
        <w:rPr>
          <w:rFonts w:ascii="Arial" w:hAnsi="Arial" w:cs="Arial"/>
          <w:sz w:val="20"/>
          <w:lang w:eastAsia="zh-CN"/>
        </w:rPr>
        <w:fldChar w:fldCharType="end"/>
      </w:r>
      <w:r w:rsidRPr="003B51DD">
        <w:rPr>
          <w:rFonts w:ascii="Arial" w:hAnsi="Arial" w:cs="Arial"/>
          <w:sz w:val="20"/>
          <w:lang w:eastAsia="zh-CN"/>
        </w:rPr>
        <w:tab/>
      </w:r>
      <w:proofErr w:type="gramStart"/>
      <w:r w:rsidRPr="003B51DD">
        <w:rPr>
          <w:rFonts w:ascii="Arial" w:hAnsi="Arial" w:cs="Arial"/>
          <w:sz w:val="20"/>
          <w:lang w:eastAsia="zh-CN"/>
        </w:rPr>
        <w:t>donnent</w:t>
      </w:r>
      <w:proofErr w:type="gramEnd"/>
      <w:r w:rsidRPr="003B51DD">
        <w:rPr>
          <w:rFonts w:ascii="Arial" w:hAnsi="Arial" w:cs="Arial"/>
          <w:sz w:val="20"/>
          <w:lang w:eastAsia="zh-CN"/>
        </w:rPr>
        <w:t xml:space="preserve"> mandat au mandataire, qui l’accepte, pour les représenter vis-à-vis de l’acheteur et pour coordonner l’ensemble des prestations ;</w:t>
      </w:r>
    </w:p>
    <w:p w14:paraId="1BAEBD75" w14:textId="77777777" w:rsidR="00A830C3" w:rsidRPr="003B51DD" w:rsidRDefault="00A830C3" w:rsidP="00280A83">
      <w:pPr>
        <w:tabs>
          <w:tab w:val="left" w:pos="851"/>
        </w:tabs>
        <w:suppressAutoHyphens/>
        <w:spacing w:after="60"/>
        <w:ind w:left="1701" w:hanging="850"/>
        <w:jc w:val="both"/>
        <w:rPr>
          <w:rFonts w:ascii="Arial" w:hAnsi="Arial" w:cs="Arial"/>
          <w:iCs/>
          <w:sz w:val="20"/>
          <w:lang w:eastAsia="zh-CN"/>
        </w:rPr>
      </w:pPr>
      <w:r w:rsidRPr="003B51DD">
        <w:rPr>
          <w:rFonts w:ascii="Arial" w:hAnsi="Arial" w:cs="Arial"/>
          <w:sz w:val="20"/>
          <w:lang w:eastAsia="zh-CN"/>
        </w:rPr>
        <w:fldChar w:fldCharType="begin">
          <w:ffData>
            <w:name w:val=""/>
            <w:enabled/>
            <w:calcOnExit w:val="0"/>
            <w:checkBox>
              <w:size w:val="20"/>
              <w:default w:val="0"/>
            </w:checkBox>
          </w:ffData>
        </w:fldChar>
      </w:r>
      <w:r w:rsidRPr="003B51DD">
        <w:rPr>
          <w:rFonts w:ascii="Arial" w:hAnsi="Arial" w:cs="Arial"/>
          <w:sz w:val="20"/>
          <w:lang w:eastAsia="zh-CN"/>
        </w:rPr>
        <w:instrText xml:space="preserve"> FORMCHECKBOX </w:instrText>
      </w:r>
      <w:r w:rsidR="00752EE9">
        <w:rPr>
          <w:rFonts w:ascii="Arial" w:hAnsi="Arial" w:cs="Arial"/>
          <w:sz w:val="20"/>
          <w:lang w:eastAsia="zh-CN"/>
        </w:rPr>
      </w:r>
      <w:r w:rsidR="00752EE9">
        <w:rPr>
          <w:rFonts w:ascii="Arial" w:hAnsi="Arial" w:cs="Arial"/>
          <w:sz w:val="20"/>
          <w:lang w:eastAsia="zh-CN"/>
        </w:rPr>
        <w:fldChar w:fldCharType="separate"/>
      </w:r>
      <w:r w:rsidRPr="003B51DD">
        <w:rPr>
          <w:rFonts w:ascii="Arial" w:hAnsi="Arial" w:cs="Arial"/>
          <w:sz w:val="20"/>
          <w:lang w:eastAsia="zh-CN"/>
        </w:rPr>
        <w:fldChar w:fldCharType="end"/>
      </w:r>
      <w:r w:rsidRPr="003B51DD">
        <w:rPr>
          <w:rFonts w:ascii="Arial" w:hAnsi="Arial" w:cs="Arial"/>
          <w:sz w:val="20"/>
          <w:lang w:eastAsia="zh-CN"/>
        </w:rPr>
        <w:tab/>
      </w:r>
      <w:proofErr w:type="gramStart"/>
      <w:r w:rsidRPr="003B51DD">
        <w:rPr>
          <w:rFonts w:ascii="Arial" w:hAnsi="Arial" w:cs="Arial"/>
          <w:sz w:val="20"/>
          <w:lang w:eastAsia="zh-CN"/>
        </w:rPr>
        <w:t>donnent</w:t>
      </w:r>
      <w:proofErr w:type="gramEnd"/>
      <w:r w:rsidRPr="003B51DD">
        <w:rPr>
          <w:rFonts w:ascii="Arial" w:hAnsi="Arial" w:cs="Arial"/>
          <w:sz w:val="20"/>
          <w:lang w:eastAsia="zh-CN"/>
        </w:rPr>
        <w:t xml:space="preserve"> mandat au mandataire, qui l’accepte, pour signer, en leur nom et pour leur compte, les modifications ultérieures du marché public ;</w:t>
      </w:r>
    </w:p>
    <w:p w14:paraId="375CCCCC" w14:textId="78457EC0" w:rsidR="00A830C3" w:rsidRPr="003B51DD" w:rsidRDefault="00A830C3" w:rsidP="00280A83">
      <w:pPr>
        <w:tabs>
          <w:tab w:val="left" w:pos="1701"/>
        </w:tabs>
        <w:suppressAutoHyphens/>
        <w:spacing w:after="60"/>
        <w:ind w:left="851" w:hanging="284"/>
        <w:rPr>
          <w:rFonts w:ascii="Arial" w:hAnsi="Arial" w:cs="Arial"/>
          <w:sz w:val="20"/>
          <w:lang w:eastAsia="zh-CN"/>
        </w:rPr>
      </w:pPr>
      <w:r w:rsidRPr="003B51DD">
        <w:rPr>
          <w:rFonts w:ascii="Arial" w:hAnsi="Arial" w:cs="Arial"/>
          <w:sz w:val="20"/>
          <w:lang w:eastAsia="zh-CN"/>
        </w:rPr>
        <w:tab/>
      </w:r>
      <w:r w:rsidRPr="003B51DD">
        <w:rPr>
          <w:rFonts w:ascii="Arial" w:hAnsi="Arial" w:cs="Arial"/>
          <w:sz w:val="20"/>
          <w:lang w:eastAsia="zh-CN"/>
        </w:rPr>
        <w:fldChar w:fldCharType="begin">
          <w:ffData>
            <w:name w:val=""/>
            <w:enabled/>
            <w:calcOnExit w:val="0"/>
            <w:checkBox>
              <w:size w:val="20"/>
              <w:default w:val="0"/>
            </w:checkBox>
          </w:ffData>
        </w:fldChar>
      </w:r>
      <w:r w:rsidRPr="003B51DD">
        <w:rPr>
          <w:rFonts w:ascii="Arial" w:hAnsi="Arial" w:cs="Arial"/>
          <w:sz w:val="20"/>
          <w:lang w:eastAsia="zh-CN"/>
        </w:rPr>
        <w:instrText xml:space="preserve"> FORMCHECKBOX </w:instrText>
      </w:r>
      <w:r w:rsidR="00752EE9">
        <w:rPr>
          <w:rFonts w:ascii="Arial" w:hAnsi="Arial" w:cs="Arial"/>
          <w:sz w:val="20"/>
          <w:lang w:eastAsia="zh-CN"/>
        </w:rPr>
      </w:r>
      <w:r w:rsidR="00752EE9">
        <w:rPr>
          <w:rFonts w:ascii="Arial" w:hAnsi="Arial" w:cs="Arial"/>
          <w:sz w:val="20"/>
          <w:lang w:eastAsia="zh-CN"/>
        </w:rPr>
        <w:fldChar w:fldCharType="separate"/>
      </w:r>
      <w:r w:rsidRPr="003B51DD">
        <w:rPr>
          <w:rFonts w:ascii="Arial" w:hAnsi="Arial" w:cs="Arial"/>
          <w:sz w:val="20"/>
          <w:lang w:eastAsia="zh-CN"/>
        </w:rPr>
        <w:fldChar w:fldCharType="end"/>
      </w:r>
      <w:r w:rsidRPr="003B51DD">
        <w:rPr>
          <w:rFonts w:ascii="Arial" w:hAnsi="Arial" w:cs="Arial"/>
          <w:i/>
          <w:iCs/>
          <w:sz w:val="20"/>
          <w:lang w:eastAsia="zh-CN"/>
        </w:rPr>
        <w:t xml:space="preserve"> </w:t>
      </w:r>
      <w:r w:rsidRPr="003B51DD">
        <w:rPr>
          <w:rFonts w:ascii="Arial" w:hAnsi="Arial" w:cs="Arial"/>
          <w:sz w:val="20"/>
          <w:lang w:eastAsia="zh-CN"/>
        </w:rPr>
        <w:tab/>
      </w:r>
      <w:proofErr w:type="gramStart"/>
      <w:r w:rsidRPr="003B51DD">
        <w:rPr>
          <w:rFonts w:ascii="Arial" w:hAnsi="Arial" w:cs="Arial"/>
          <w:sz w:val="20"/>
          <w:lang w:eastAsia="zh-CN"/>
        </w:rPr>
        <w:t>donnent</w:t>
      </w:r>
      <w:proofErr w:type="gramEnd"/>
      <w:r w:rsidRPr="003B51DD">
        <w:rPr>
          <w:rFonts w:ascii="Arial" w:hAnsi="Arial" w:cs="Arial"/>
          <w:sz w:val="20"/>
          <w:lang w:eastAsia="zh-CN"/>
        </w:rPr>
        <w:t xml:space="preserve"> mandat au mandataire dans les conditions définies ci-dessous :</w:t>
      </w:r>
    </w:p>
    <w:p w14:paraId="7E298B3E" w14:textId="1E042668" w:rsidR="00A830C3" w:rsidRPr="003B51DD" w:rsidRDefault="00A830C3" w:rsidP="00280A83">
      <w:pPr>
        <w:tabs>
          <w:tab w:val="left" w:pos="851"/>
        </w:tabs>
        <w:suppressAutoHyphens/>
        <w:spacing w:after="60"/>
        <w:ind w:left="1624" w:hanging="850"/>
        <w:rPr>
          <w:rFonts w:ascii="Arial" w:hAnsi="Arial" w:cs="Arial"/>
          <w:sz w:val="16"/>
          <w:lang w:eastAsia="zh-CN"/>
        </w:rPr>
      </w:pPr>
      <w:r w:rsidRPr="003B51DD">
        <w:rPr>
          <w:rFonts w:ascii="Arial" w:hAnsi="Arial" w:cs="Arial"/>
          <w:sz w:val="20"/>
          <w:lang w:eastAsia="zh-CN"/>
        </w:rPr>
        <w:tab/>
      </w:r>
      <w:r w:rsidRPr="003B51DD">
        <w:rPr>
          <w:rFonts w:ascii="Arial" w:hAnsi="Arial" w:cs="Arial"/>
          <w:sz w:val="20"/>
          <w:lang w:eastAsia="zh-CN"/>
        </w:rPr>
        <w:tab/>
      </w:r>
      <w:r w:rsidRPr="003B51DD">
        <w:rPr>
          <w:rFonts w:ascii="Arial" w:hAnsi="Arial" w:cs="Arial"/>
          <w:sz w:val="16"/>
          <w:lang w:eastAsia="zh-CN"/>
        </w:rPr>
        <w:t>(Donner des précisions sur l’étendue du mandat.)</w:t>
      </w:r>
    </w:p>
    <w:p w14:paraId="68E8FEEC" w14:textId="77777777" w:rsidR="00492E84" w:rsidRPr="003B51DD" w:rsidRDefault="00492E84" w:rsidP="00A830C3">
      <w:pPr>
        <w:tabs>
          <w:tab w:val="left" w:pos="851"/>
        </w:tabs>
        <w:suppressAutoHyphens/>
        <w:rPr>
          <w:rFonts w:ascii="Arial" w:hAnsi="Arial" w:cs="Arial"/>
          <w:sz w:val="20"/>
          <w:lang w:eastAsia="zh-CN"/>
        </w:rPr>
      </w:pPr>
    </w:p>
    <w:tbl>
      <w:tblPr>
        <w:tblW w:w="9816" w:type="dxa"/>
        <w:tblInd w:w="-40" w:type="dxa"/>
        <w:tblLayout w:type="fixed"/>
        <w:tblLook w:val="0000" w:firstRow="0" w:lastRow="0" w:firstColumn="0" w:lastColumn="0" w:noHBand="0" w:noVBand="0"/>
      </w:tblPr>
      <w:tblGrid>
        <w:gridCol w:w="3272"/>
        <w:gridCol w:w="3272"/>
        <w:gridCol w:w="3272"/>
      </w:tblGrid>
      <w:tr w:rsidR="00A830C3" w:rsidRPr="003B51DD" w14:paraId="36687483" w14:textId="77777777" w:rsidTr="007823F5">
        <w:trPr>
          <w:trHeight w:val="684"/>
        </w:trPr>
        <w:tc>
          <w:tcPr>
            <w:tcW w:w="3272" w:type="dxa"/>
            <w:tcBorders>
              <w:top w:val="single" w:sz="4" w:space="0" w:color="000000"/>
              <w:left w:val="single" w:sz="4" w:space="0" w:color="000000"/>
              <w:bottom w:val="single" w:sz="4" w:space="0" w:color="auto"/>
            </w:tcBorders>
            <w:shd w:val="clear" w:color="auto" w:fill="auto"/>
            <w:vAlign w:val="center"/>
          </w:tcPr>
          <w:p w14:paraId="2F35E502" w14:textId="77777777" w:rsidR="00A830C3" w:rsidRPr="003B51DD" w:rsidRDefault="00A830C3" w:rsidP="00A830C3">
            <w:pPr>
              <w:tabs>
                <w:tab w:val="left" w:pos="851"/>
              </w:tabs>
              <w:suppressAutoHyphens/>
              <w:jc w:val="center"/>
              <w:rPr>
                <w:rFonts w:ascii="Arial" w:hAnsi="Arial" w:cs="Arial"/>
                <w:b/>
                <w:bCs/>
                <w:sz w:val="20"/>
                <w:lang w:eastAsia="zh-CN"/>
              </w:rPr>
            </w:pPr>
            <w:r w:rsidRPr="003B51DD">
              <w:rPr>
                <w:rFonts w:ascii="Arial" w:hAnsi="Arial" w:cs="Arial"/>
                <w:b/>
                <w:bCs/>
                <w:sz w:val="20"/>
                <w:lang w:eastAsia="zh-CN"/>
              </w:rPr>
              <w:t>Nom, prénom et qualité</w:t>
            </w:r>
          </w:p>
          <w:p w14:paraId="419F4402" w14:textId="77777777" w:rsidR="00A830C3" w:rsidRPr="003B51DD" w:rsidRDefault="00A830C3" w:rsidP="00A830C3">
            <w:pPr>
              <w:tabs>
                <w:tab w:val="left" w:pos="851"/>
              </w:tabs>
              <w:suppressAutoHyphens/>
              <w:jc w:val="center"/>
              <w:rPr>
                <w:rFonts w:ascii="Arial" w:hAnsi="Arial" w:cs="Arial"/>
                <w:b/>
                <w:bCs/>
                <w:sz w:val="20"/>
                <w:lang w:eastAsia="zh-CN"/>
              </w:rPr>
            </w:pPr>
            <w:r w:rsidRPr="003B51DD">
              <w:rPr>
                <w:rFonts w:ascii="Arial" w:hAnsi="Arial" w:cs="Arial"/>
                <w:b/>
                <w:bCs/>
                <w:sz w:val="20"/>
                <w:lang w:eastAsia="zh-CN"/>
              </w:rPr>
              <w:t>du signataire (*)</w:t>
            </w:r>
          </w:p>
        </w:tc>
        <w:tc>
          <w:tcPr>
            <w:tcW w:w="3272" w:type="dxa"/>
            <w:tcBorders>
              <w:top w:val="single" w:sz="4" w:space="0" w:color="000000"/>
              <w:left w:val="single" w:sz="4" w:space="0" w:color="000000"/>
              <w:bottom w:val="single" w:sz="4" w:space="0" w:color="auto"/>
            </w:tcBorders>
            <w:shd w:val="clear" w:color="auto" w:fill="auto"/>
            <w:vAlign w:val="center"/>
          </w:tcPr>
          <w:p w14:paraId="1600E91B" w14:textId="77777777" w:rsidR="00A830C3" w:rsidRPr="003B51DD" w:rsidRDefault="00A830C3" w:rsidP="00A830C3">
            <w:pPr>
              <w:tabs>
                <w:tab w:val="left" w:pos="851"/>
              </w:tabs>
              <w:suppressAutoHyphens/>
              <w:jc w:val="center"/>
              <w:rPr>
                <w:rFonts w:ascii="Arial" w:hAnsi="Arial" w:cs="Arial"/>
                <w:b/>
                <w:bCs/>
                <w:sz w:val="20"/>
                <w:lang w:eastAsia="zh-CN"/>
              </w:rPr>
            </w:pPr>
            <w:r w:rsidRPr="003B51DD">
              <w:rPr>
                <w:rFonts w:ascii="Arial" w:hAnsi="Arial" w:cs="Arial"/>
                <w:b/>
                <w:bCs/>
                <w:sz w:val="20"/>
                <w:lang w:eastAsia="zh-CN"/>
              </w:rPr>
              <w:t>Lieu et date de signature</w:t>
            </w:r>
          </w:p>
        </w:tc>
        <w:tc>
          <w:tcPr>
            <w:tcW w:w="3272" w:type="dxa"/>
            <w:tcBorders>
              <w:top w:val="single" w:sz="4" w:space="0" w:color="000000"/>
              <w:left w:val="single" w:sz="4" w:space="0" w:color="000000"/>
              <w:bottom w:val="single" w:sz="4" w:space="0" w:color="auto"/>
              <w:right w:val="single" w:sz="4" w:space="0" w:color="000000"/>
            </w:tcBorders>
            <w:shd w:val="clear" w:color="auto" w:fill="auto"/>
            <w:vAlign w:val="center"/>
          </w:tcPr>
          <w:p w14:paraId="3BFB6542" w14:textId="77777777" w:rsidR="00A830C3" w:rsidRPr="003B51DD" w:rsidRDefault="00A830C3" w:rsidP="00A830C3">
            <w:pPr>
              <w:tabs>
                <w:tab w:val="left" w:pos="851"/>
              </w:tabs>
              <w:suppressAutoHyphens/>
              <w:jc w:val="center"/>
              <w:rPr>
                <w:rFonts w:ascii="Arial" w:hAnsi="Arial" w:cs="Arial"/>
                <w:b/>
                <w:bCs/>
                <w:sz w:val="20"/>
                <w:lang w:eastAsia="zh-CN"/>
              </w:rPr>
            </w:pPr>
            <w:r w:rsidRPr="003B51DD">
              <w:rPr>
                <w:rFonts w:ascii="Arial" w:hAnsi="Arial" w:cs="Arial"/>
                <w:b/>
                <w:bCs/>
                <w:sz w:val="20"/>
                <w:lang w:eastAsia="zh-CN"/>
              </w:rPr>
              <w:t>Signature</w:t>
            </w:r>
          </w:p>
        </w:tc>
      </w:tr>
      <w:tr w:rsidR="00A830C3" w:rsidRPr="003B51DD" w14:paraId="628CCE5E" w14:textId="77777777" w:rsidTr="007823F5">
        <w:trPr>
          <w:trHeight w:val="684"/>
        </w:trPr>
        <w:tc>
          <w:tcPr>
            <w:tcW w:w="3272" w:type="dxa"/>
            <w:tcBorders>
              <w:top w:val="single" w:sz="4" w:space="0" w:color="auto"/>
              <w:left w:val="single" w:sz="4" w:space="0" w:color="auto"/>
              <w:bottom w:val="single" w:sz="4" w:space="0" w:color="auto"/>
              <w:right w:val="single" w:sz="4" w:space="0" w:color="auto"/>
            </w:tcBorders>
            <w:shd w:val="clear" w:color="auto" w:fill="CCFFFF"/>
            <w:vAlign w:val="center"/>
          </w:tcPr>
          <w:p w14:paraId="604A8FC4" w14:textId="77777777" w:rsidR="00A830C3" w:rsidRPr="003B51DD" w:rsidRDefault="00A830C3" w:rsidP="00A830C3">
            <w:pPr>
              <w:tabs>
                <w:tab w:val="left" w:pos="851"/>
              </w:tabs>
              <w:suppressAutoHyphens/>
              <w:snapToGrid w:val="0"/>
              <w:jc w:val="both"/>
              <w:rPr>
                <w:rFonts w:ascii="Arial" w:hAnsi="Arial" w:cs="Arial"/>
                <w:b/>
                <w:bCs/>
                <w:sz w:val="20"/>
                <w:lang w:eastAsia="zh-CN"/>
              </w:rPr>
            </w:pPr>
          </w:p>
        </w:tc>
        <w:tc>
          <w:tcPr>
            <w:tcW w:w="3272" w:type="dxa"/>
            <w:tcBorders>
              <w:top w:val="single" w:sz="4" w:space="0" w:color="auto"/>
              <w:left w:val="single" w:sz="4" w:space="0" w:color="auto"/>
              <w:bottom w:val="single" w:sz="4" w:space="0" w:color="auto"/>
              <w:right w:val="single" w:sz="4" w:space="0" w:color="auto"/>
            </w:tcBorders>
            <w:shd w:val="clear" w:color="auto" w:fill="CCFFFF"/>
            <w:vAlign w:val="center"/>
          </w:tcPr>
          <w:p w14:paraId="277A4BAA" w14:textId="77777777" w:rsidR="00A830C3" w:rsidRPr="003B51DD" w:rsidRDefault="00A830C3" w:rsidP="00A830C3">
            <w:pPr>
              <w:tabs>
                <w:tab w:val="left" w:pos="851"/>
              </w:tabs>
              <w:suppressAutoHyphens/>
              <w:snapToGrid w:val="0"/>
              <w:jc w:val="both"/>
              <w:rPr>
                <w:rFonts w:ascii="Arial" w:hAnsi="Arial" w:cs="Arial"/>
                <w:b/>
                <w:bCs/>
                <w:sz w:val="20"/>
                <w:lang w:eastAsia="zh-CN"/>
              </w:rPr>
            </w:pPr>
          </w:p>
        </w:tc>
        <w:tc>
          <w:tcPr>
            <w:tcW w:w="3272" w:type="dxa"/>
            <w:tcBorders>
              <w:top w:val="single" w:sz="4" w:space="0" w:color="auto"/>
              <w:left w:val="single" w:sz="4" w:space="0" w:color="auto"/>
              <w:bottom w:val="single" w:sz="4" w:space="0" w:color="auto"/>
              <w:right w:val="single" w:sz="4" w:space="0" w:color="auto"/>
            </w:tcBorders>
            <w:shd w:val="clear" w:color="auto" w:fill="CCFFFF"/>
            <w:vAlign w:val="center"/>
          </w:tcPr>
          <w:p w14:paraId="19B57D18" w14:textId="77777777" w:rsidR="00A830C3" w:rsidRPr="003B51DD" w:rsidRDefault="00A830C3" w:rsidP="00A830C3">
            <w:pPr>
              <w:tabs>
                <w:tab w:val="left" w:pos="851"/>
              </w:tabs>
              <w:suppressAutoHyphens/>
              <w:snapToGrid w:val="0"/>
              <w:jc w:val="both"/>
              <w:rPr>
                <w:rFonts w:ascii="Arial" w:hAnsi="Arial" w:cs="Arial"/>
                <w:b/>
                <w:bCs/>
                <w:sz w:val="20"/>
                <w:lang w:eastAsia="zh-CN"/>
              </w:rPr>
            </w:pPr>
          </w:p>
        </w:tc>
      </w:tr>
      <w:tr w:rsidR="00A830C3" w:rsidRPr="003B51DD" w14:paraId="54760680" w14:textId="77777777" w:rsidTr="007823F5">
        <w:trPr>
          <w:trHeight w:val="684"/>
        </w:trPr>
        <w:tc>
          <w:tcPr>
            <w:tcW w:w="3272" w:type="dxa"/>
            <w:tcBorders>
              <w:top w:val="single" w:sz="4" w:space="0" w:color="auto"/>
              <w:left w:val="single" w:sz="4" w:space="0" w:color="auto"/>
              <w:bottom w:val="single" w:sz="4" w:space="0" w:color="auto"/>
              <w:right w:val="single" w:sz="4" w:space="0" w:color="auto"/>
            </w:tcBorders>
            <w:shd w:val="clear" w:color="auto" w:fill="auto"/>
            <w:vAlign w:val="center"/>
          </w:tcPr>
          <w:p w14:paraId="4ED5E562" w14:textId="77777777" w:rsidR="00A830C3" w:rsidRPr="003B51DD" w:rsidRDefault="00A830C3" w:rsidP="00A830C3">
            <w:pPr>
              <w:tabs>
                <w:tab w:val="left" w:pos="851"/>
              </w:tabs>
              <w:suppressAutoHyphens/>
              <w:snapToGrid w:val="0"/>
              <w:jc w:val="both"/>
              <w:rPr>
                <w:rFonts w:ascii="Arial" w:hAnsi="Arial" w:cs="Arial"/>
                <w:b/>
                <w:bCs/>
                <w:sz w:val="20"/>
                <w:lang w:eastAsia="zh-CN"/>
              </w:rPr>
            </w:pPr>
          </w:p>
        </w:tc>
        <w:tc>
          <w:tcPr>
            <w:tcW w:w="3272" w:type="dxa"/>
            <w:tcBorders>
              <w:top w:val="single" w:sz="4" w:space="0" w:color="auto"/>
              <w:left w:val="single" w:sz="4" w:space="0" w:color="auto"/>
              <w:bottom w:val="single" w:sz="4" w:space="0" w:color="auto"/>
              <w:right w:val="single" w:sz="4" w:space="0" w:color="auto"/>
            </w:tcBorders>
            <w:shd w:val="clear" w:color="auto" w:fill="auto"/>
            <w:vAlign w:val="center"/>
          </w:tcPr>
          <w:p w14:paraId="7ECDB664" w14:textId="77777777" w:rsidR="00A830C3" w:rsidRPr="003B51DD" w:rsidRDefault="00A830C3" w:rsidP="00A830C3">
            <w:pPr>
              <w:tabs>
                <w:tab w:val="left" w:pos="851"/>
              </w:tabs>
              <w:suppressAutoHyphens/>
              <w:snapToGrid w:val="0"/>
              <w:jc w:val="both"/>
              <w:rPr>
                <w:rFonts w:ascii="Arial" w:hAnsi="Arial" w:cs="Arial"/>
                <w:b/>
                <w:bCs/>
                <w:sz w:val="20"/>
                <w:lang w:eastAsia="zh-CN"/>
              </w:rPr>
            </w:pPr>
          </w:p>
        </w:tc>
        <w:tc>
          <w:tcPr>
            <w:tcW w:w="3272" w:type="dxa"/>
            <w:tcBorders>
              <w:top w:val="single" w:sz="4" w:space="0" w:color="auto"/>
              <w:left w:val="single" w:sz="4" w:space="0" w:color="auto"/>
              <w:bottom w:val="single" w:sz="4" w:space="0" w:color="auto"/>
              <w:right w:val="single" w:sz="4" w:space="0" w:color="auto"/>
            </w:tcBorders>
            <w:shd w:val="clear" w:color="auto" w:fill="auto"/>
            <w:vAlign w:val="center"/>
          </w:tcPr>
          <w:p w14:paraId="34DB19B5" w14:textId="77777777" w:rsidR="00A830C3" w:rsidRPr="003B51DD" w:rsidRDefault="00A830C3" w:rsidP="00A830C3">
            <w:pPr>
              <w:tabs>
                <w:tab w:val="left" w:pos="851"/>
              </w:tabs>
              <w:suppressAutoHyphens/>
              <w:snapToGrid w:val="0"/>
              <w:jc w:val="both"/>
              <w:rPr>
                <w:rFonts w:ascii="Arial" w:hAnsi="Arial" w:cs="Arial"/>
                <w:b/>
                <w:bCs/>
                <w:sz w:val="20"/>
                <w:lang w:eastAsia="zh-CN"/>
              </w:rPr>
            </w:pPr>
          </w:p>
        </w:tc>
      </w:tr>
    </w:tbl>
    <w:p w14:paraId="25779AB5" w14:textId="5342EC8A" w:rsidR="00A830C3" w:rsidRPr="003B51DD" w:rsidRDefault="00A830C3" w:rsidP="00A830C3">
      <w:pPr>
        <w:tabs>
          <w:tab w:val="left" w:pos="851"/>
        </w:tabs>
        <w:suppressAutoHyphens/>
        <w:jc w:val="both"/>
        <w:rPr>
          <w:rFonts w:ascii="Arial" w:hAnsi="Arial" w:cs="Arial"/>
          <w:sz w:val="20"/>
          <w:lang w:eastAsia="zh-CN"/>
        </w:rPr>
      </w:pPr>
      <w:r w:rsidRPr="003B51DD">
        <w:rPr>
          <w:rFonts w:ascii="Arial" w:hAnsi="Arial" w:cs="Arial"/>
          <w:b/>
          <w:sz w:val="18"/>
          <w:szCs w:val="18"/>
          <w:lang w:eastAsia="zh-CN"/>
        </w:rPr>
        <w:t>(*)</w:t>
      </w:r>
      <w:r w:rsidRPr="003B51DD">
        <w:rPr>
          <w:rFonts w:ascii="Arial" w:hAnsi="Arial" w:cs="Arial"/>
          <w:sz w:val="18"/>
          <w:szCs w:val="18"/>
          <w:lang w:eastAsia="zh-CN"/>
        </w:rPr>
        <w:t xml:space="preserve"> </w:t>
      </w:r>
      <w:r w:rsidRPr="003B51DD">
        <w:rPr>
          <w:rFonts w:ascii="Arial" w:hAnsi="Arial" w:cs="Arial"/>
          <w:b/>
          <w:sz w:val="18"/>
          <w:szCs w:val="18"/>
          <w:lang w:eastAsia="zh-CN"/>
        </w:rPr>
        <w:t>Le signataire doit avoir le pouvoir d’engager la personne qu’il représente</w:t>
      </w:r>
      <w:r w:rsidRPr="003B51DD">
        <w:rPr>
          <w:rFonts w:ascii="Arial" w:hAnsi="Arial" w:cs="Arial"/>
          <w:sz w:val="18"/>
          <w:szCs w:val="18"/>
          <w:lang w:eastAsia="zh-CN"/>
        </w:rPr>
        <w:t>.</w:t>
      </w:r>
    </w:p>
    <w:p w14:paraId="47A03332" w14:textId="2DCBE0B9" w:rsidR="002471DA" w:rsidRDefault="002471DA" w:rsidP="00AD36F8">
      <w:pPr>
        <w:tabs>
          <w:tab w:val="left" w:pos="1770"/>
        </w:tabs>
        <w:rPr>
          <w:rFonts w:ascii="Arial" w:hAnsi="Arial" w:cs="Arial"/>
          <w:sz w:val="20"/>
          <w:szCs w:val="24"/>
        </w:rPr>
      </w:pPr>
    </w:p>
    <w:p w14:paraId="0CB35F35" w14:textId="77777777" w:rsidR="001C1C68" w:rsidRPr="003B51DD" w:rsidRDefault="001C1C68" w:rsidP="00AD36F8">
      <w:pPr>
        <w:tabs>
          <w:tab w:val="left" w:pos="1770"/>
        </w:tabs>
        <w:rPr>
          <w:rFonts w:ascii="Arial" w:hAnsi="Arial" w:cs="Arial"/>
          <w:sz w:val="20"/>
          <w:szCs w:val="24"/>
        </w:rPr>
      </w:pPr>
    </w:p>
    <w:p w14:paraId="58506D99" w14:textId="23FF8C7B" w:rsidR="00C6638F" w:rsidRPr="003B51DD" w:rsidRDefault="00E84036" w:rsidP="00B34720">
      <w:pPr>
        <w:pStyle w:val="Paragraphedeliste"/>
        <w:keepNext/>
        <w:numPr>
          <w:ilvl w:val="0"/>
          <w:numId w:val="5"/>
        </w:numPr>
        <w:shd w:val="clear" w:color="auto" w:fill="BDD6EE" w:themeFill="accent1" w:themeFillTint="66"/>
        <w:tabs>
          <w:tab w:val="num" w:pos="0"/>
          <w:tab w:val="left" w:pos="851"/>
          <w:tab w:val="left" w:pos="2268"/>
        </w:tabs>
        <w:suppressAutoHyphens/>
        <w:spacing w:before="120" w:after="120"/>
        <w:ind w:left="426" w:hanging="426"/>
        <w:jc w:val="both"/>
        <w:outlineLvl w:val="1"/>
        <w:rPr>
          <w:rFonts w:ascii="Arial" w:hAnsi="Arial" w:cs="Arial"/>
          <w:b/>
          <w:szCs w:val="22"/>
          <w:lang w:eastAsia="zh-CN"/>
        </w:rPr>
      </w:pPr>
      <w:r w:rsidRPr="003B51DD">
        <w:rPr>
          <w:rFonts w:ascii="Arial" w:hAnsi="Arial" w:cs="Arial"/>
          <w:b/>
          <w:szCs w:val="22"/>
          <w:lang w:eastAsia="zh-CN"/>
        </w:rPr>
        <w:t>IDENTIFICATION ET SIGNATURE DE L’ACHETEUR</w:t>
      </w:r>
    </w:p>
    <w:p w14:paraId="5EA8971A" w14:textId="787128B4" w:rsidR="00D82C77" w:rsidRPr="003B51DD" w:rsidRDefault="007823F5" w:rsidP="007823F5">
      <w:pPr>
        <w:keepNext/>
        <w:numPr>
          <w:ilvl w:val="1"/>
          <w:numId w:val="0"/>
        </w:numPr>
        <w:tabs>
          <w:tab w:val="num" w:pos="0"/>
          <w:tab w:val="left" w:pos="851"/>
          <w:tab w:val="left" w:pos="2268"/>
        </w:tabs>
        <w:suppressAutoHyphens/>
        <w:spacing w:before="120" w:after="120"/>
        <w:ind w:left="578" w:hanging="578"/>
        <w:outlineLvl w:val="1"/>
        <w:rPr>
          <w:rFonts w:ascii="Arial" w:hAnsi="Arial" w:cs="Arial"/>
          <w:b/>
          <w:szCs w:val="22"/>
          <w:lang w:eastAsia="zh-CN"/>
        </w:rPr>
      </w:pPr>
      <w:r w:rsidRPr="003B51DD">
        <w:rPr>
          <w:rFonts w:ascii="Arial" w:hAnsi="Arial" w:cs="Arial"/>
          <w:b/>
          <w:szCs w:val="22"/>
          <w:lang w:eastAsia="zh-CN"/>
        </w:rPr>
        <w:t xml:space="preserve">F1 – </w:t>
      </w:r>
      <w:r w:rsidR="00D82C77" w:rsidRPr="003B51DD">
        <w:rPr>
          <w:rFonts w:ascii="Arial" w:hAnsi="Arial" w:cs="Arial"/>
          <w:b/>
          <w:szCs w:val="22"/>
          <w:lang w:eastAsia="zh-CN"/>
        </w:rPr>
        <w:t>Désignation d</w:t>
      </w:r>
      <w:r w:rsidR="00665664" w:rsidRPr="003B51DD">
        <w:rPr>
          <w:rFonts w:ascii="Arial" w:hAnsi="Arial" w:cs="Arial"/>
          <w:b/>
          <w:szCs w:val="22"/>
          <w:lang w:eastAsia="zh-CN"/>
        </w:rPr>
        <w:t>e l’acheteur</w:t>
      </w:r>
      <w:r w:rsidR="00D82C77" w:rsidRPr="003B51DD">
        <w:rPr>
          <w:rFonts w:ascii="Arial" w:hAnsi="Arial" w:cs="Arial"/>
          <w:b/>
          <w:szCs w:val="22"/>
          <w:lang w:eastAsia="zh-CN"/>
        </w:rPr>
        <w:t xml:space="preserve"> :</w:t>
      </w:r>
    </w:p>
    <w:p w14:paraId="04B9986A" w14:textId="15DEAAC4" w:rsidR="00D82C77" w:rsidRPr="003B51DD" w:rsidRDefault="002A7E54" w:rsidP="00D82C77">
      <w:pPr>
        <w:spacing w:before="120"/>
        <w:jc w:val="both"/>
        <w:rPr>
          <w:rFonts w:ascii="Arial" w:hAnsi="Arial" w:cs="Arial"/>
          <w:i/>
          <w:sz w:val="20"/>
        </w:rPr>
      </w:pPr>
      <w:r>
        <w:rPr>
          <w:rFonts w:ascii="Arial" w:hAnsi="Arial" w:cs="Arial"/>
          <w:sz w:val="20"/>
        </w:rPr>
        <w:t>MINARM/SGA/DCSID/</w:t>
      </w:r>
      <w:r w:rsidR="00D82C77" w:rsidRPr="003B51DD">
        <w:rPr>
          <w:rFonts w:ascii="Arial" w:hAnsi="Arial" w:cs="Arial"/>
          <w:sz w:val="20"/>
        </w:rPr>
        <w:t xml:space="preserve">SID </w:t>
      </w:r>
      <w:r>
        <w:rPr>
          <w:rFonts w:ascii="Arial" w:hAnsi="Arial" w:cs="Arial"/>
          <w:sz w:val="20"/>
        </w:rPr>
        <w:t>ATL</w:t>
      </w:r>
      <w:r w:rsidR="00D82C77" w:rsidRPr="003B51DD">
        <w:rPr>
          <w:rFonts w:ascii="Arial" w:hAnsi="Arial" w:cs="Arial"/>
          <w:sz w:val="20"/>
        </w:rPr>
        <w:t xml:space="preserve"> (Ministère des Armées / Secrétariat Général pour l'Administration /</w:t>
      </w:r>
      <w:r w:rsidR="00D82C77" w:rsidRPr="003B51DD">
        <w:rPr>
          <w:rFonts w:ascii="Arial" w:hAnsi="Arial" w:cs="Arial"/>
          <w:color w:val="000000"/>
          <w:sz w:val="20"/>
        </w:rPr>
        <w:t xml:space="preserve"> Direction Centrale du Service d'Infrastructure de la Défense </w:t>
      </w:r>
      <w:r w:rsidR="00D82C77" w:rsidRPr="003B51DD">
        <w:rPr>
          <w:rFonts w:ascii="Arial" w:hAnsi="Arial" w:cs="Arial"/>
          <w:sz w:val="20"/>
        </w:rPr>
        <w:t>/</w:t>
      </w:r>
      <w:r w:rsidR="00D82C77" w:rsidRPr="003B51DD">
        <w:rPr>
          <w:rFonts w:ascii="Arial" w:hAnsi="Arial" w:cs="Arial"/>
          <w:color w:val="000000"/>
          <w:sz w:val="20"/>
        </w:rPr>
        <w:t xml:space="preserve"> Service d</w:t>
      </w:r>
      <w:r>
        <w:rPr>
          <w:rFonts w:ascii="Arial" w:hAnsi="Arial" w:cs="Arial"/>
          <w:color w:val="000000"/>
          <w:sz w:val="20"/>
        </w:rPr>
        <w:t>'Infrastructure de la Défense Atlantique</w:t>
      </w:r>
      <w:r w:rsidR="00D82C77" w:rsidRPr="003B51DD">
        <w:rPr>
          <w:rFonts w:ascii="Arial" w:hAnsi="Arial" w:cs="Arial"/>
          <w:sz w:val="20"/>
        </w:rPr>
        <w:t>).</w:t>
      </w:r>
    </w:p>
    <w:p w14:paraId="6792A44E" w14:textId="4723CA96" w:rsidR="007823F5" w:rsidRPr="003B51DD" w:rsidRDefault="007823F5" w:rsidP="007823F5">
      <w:pPr>
        <w:keepNext/>
        <w:numPr>
          <w:ilvl w:val="1"/>
          <w:numId w:val="0"/>
        </w:numPr>
        <w:tabs>
          <w:tab w:val="num" w:pos="0"/>
          <w:tab w:val="left" w:pos="851"/>
          <w:tab w:val="left" w:pos="2268"/>
        </w:tabs>
        <w:suppressAutoHyphens/>
        <w:spacing w:before="120" w:after="120"/>
        <w:ind w:left="578" w:hanging="578"/>
        <w:outlineLvl w:val="1"/>
        <w:rPr>
          <w:rFonts w:ascii="Arial" w:hAnsi="Arial" w:cs="Arial"/>
          <w:b/>
          <w:szCs w:val="22"/>
          <w:lang w:eastAsia="zh-CN"/>
        </w:rPr>
      </w:pPr>
      <w:r w:rsidRPr="003B51DD">
        <w:rPr>
          <w:rFonts w:ascii="Arial" w:hAnsi="Arial" w:cs="Arial"/>
          <w:b/>
          <w:szCs w:val="22"/>
          <w:lang w:eastAsia="zh-CN"/>
        </w:rPr>
        <w:t>F2 – Nom, prénom, qualité du Représentant de l’acheteur :</w:t>
      </w:r>
    </w:p>
    <w:p w14:paraId="320D71F5" w14:textId="02CCEEA5" w:rsidR="00D82C77" w:rsidRPr="003B51DD" w:rsidRDefault="00D82C77" w:rsidP="00D82C77">
      <w:pPr>
        <w:tabs>
          <w:tab w:val="left" w:pos="2268"/>
          <w:tab w:val="left" w:pos="2835"/>
        </w:tabs>
        <w:spacing w:before="120"/>
        <w:jc w:val="both"/>
        <w:rPr>
          <w:rFonts w:ascii="Arial" w:hAnsi="Arial" w:cs="Arial"/>
          <w:bCs/>
          <w:sz w:val="20"/>
        </w:rPr>
      </w:pPr>
      <w:r w:rsidRPr="003B51DD">
        <w:rPr>
          <w:rFonts w:ascii="Arial" w:hAnsi="Arial" w:cs="Arial"/>
          <w:bCs/>
          <w:sz w:val="20"/>
        </w:rPr>
        <w:t xml:space="preserve">L’Ingénieur Général des Travaux Maritimes Roland BOUTIN, Directeur du SID </w:t>
      </w:r>
      <w:r w:rsidR="002A7E54">
        <w:rPr>
          <w:rFonts w:ascii="Arial" w:hAnsi="Arial" w:cs="Arial"/>
          <w:bCs/>
          <w:sz w:val="20"/>
        </w:rPr>
        <w:t>Atlantique</w:t>
      </w:r>
      <w:r w:rsidRPr="003B51DD">
        <w:rPr>
          <w:rFonts w:ascii="Arial" w:hAnsi="Arial" w:cs="Arial"/>
          <w:bCs/>
          <w:sz w:val="20"/>
        </w:rPr>
        <w:t>.</w:t>
      </w:r>
    </w:p>
    <w:p w14:paraId="5898E74C" w14:textId="77777777" w:rsidR="00385B7F" w:rsidRPr="003B51DD" w:rsidRDefault="00385B7F" w:rsidP="00385B7F">
      <w:pPr>
        <w:tabs>
          <w:tab w:val="left" w:pos="851"/>
        </w:tabs>
        <w:suppressAutoHyphens/>
        <w:rPr>
          <w:rFonts w:ascii="Arial" w:hAnsi="Arial" w:cs="Arial"/>
          <w:sz w:val="20"/>
          <w:lang w:eastAsia="zh-CN"/>
        </w:rPr>
      </w:pPr>
    </w:p>
    <w:p w14:paraId="7CEE3E06" w14:textId="2C4E80E7" w:rsidR="00385B7F" w:rsidRPr="003B51DD" w:rsidRDefault="00FF096E" w:rsidP="00385B7F">
      <w:pPr>
        <w:tabs>
          <w:tab w:val="left" w:pos="851"/>
        </w:tabs>
        <w:suppressAutoHyphens/>
        <w:rPr>
          <w:rFonts w:ascii="Arial" w:hAnsi="Arial" w:cs="Arial"/>
          <w:sz w:val="20"/>
          <w:lang w:eastAsia="zh-CN"/>
        </w:rPr>
      </w:pPr>
      <w:r w:rsidRPr="003B51DD">
        <w:rPr>
          <w:rFonts w:ascii="Arial" w:hAnsi="Arial" w:cs="Arial"/>
          <w:sz w:val="20"/>
          <w:lang w:eastAsia="zh-CN"/>
        </w:rPr>
        <w:t xml:space="preserve">Le présent </w:t>
      </w:r>
      <w:r w:rsidR="0051258D" w:rsidRPr="003B51DD">
        <w:rPr>
          <w:rFonts w:ascii="Arial" w:hAnsi="Arial" w:cs="Arial"/>
          <w:sz w:val="20"/>
          <w:lang w:eastAsia="zh-CN"/>
        </w:rPr>
        <w:t>marché</w:t>
      </w:r>
      <w:r w:rsidRPr="003B51DD">
        <w:rPr>
          <w:rFonts w:ascii="Arial" w:hAnsi="Arial" w:cs="Arial"/>
          <w:sz w:val="20"/>
          <w:lang w:eastAsia="zh-CN"/>
        </w:rPr>
        <w:t xml:space="preserve"> est accepté dans toutes ses clauses :</w:t>
      </w:r>
    </w:p>
    <w:p w14:paraId="7FCF0BF2" w14:textId="77777777" w:rsidR="007859D5" w:rsidRDefault="007859D5" w:rsidP="00280A83">
      <w:pPr>
        <w:tabs>
          <w:tab w:val="left" w:pos="851"/>
          <w:tab w:val="left" w:pos="5245"/>
          <w:tab w:val="left" w:pos="7371"/>
          <w:tab w:val="left" w:pos="7655"/>
        </w:tabs>
        <w:suppressAutoHyphens/>
        <w:jc w:val="center"/>
        <w:rPr>
          <w:rFonts w:ascii="Arial Gras" w:eastAsiaTheme="minorHAnsi" w:hAnsi="Arial Gras" w:cs="Arial"/>
          <w:b/>
          <w:vanish/>
          <w:color w:val="FF0000"/>
          <w:sz w:val="18"/>
          <w:lang w:eastAsia="en-US"/>
        </w:rPr>
      </w:pPr>
    </w:p>
    <w:p w14:paraId="532936EF" w14:textId="4270E35C" w:rsidR="00280A83" w:rsidRPr="003B51DD" w:rsidRDefault="00280A83" w:rsidP="00280A83">
      <w:pPr>
        <w:tabs>
          <w:tab w:val="left" w:pos="851"/>
          <w:tab w:val="left" w:pos="5245"/>
          <w:tab w:val="left" w:pos="7371"/>
          <w:tab w:val="left" w:pos="7655"/>
        </w:tabs>
        <w:suppressAutoHyphens/>
        <w:jc w:val="center"/>
        <w:rPr>
          <w:rFonts w:ascii="Univers" w:hAnsi="Univers" w:cs="Univers"/>
          <w:sz w:val="20"/>
          <w:lang w:eastAsia="zh-CN"/>
        </w:rPr>
      </w:pPr>
      <w:r w:rsidRPr="003B51DD">
        <w:rPr>
          <w:rFonts w:ascii="Arial" w:hAnsi="Arial" w:cs="Arial"/>
          <w:sz w:val="20"/>
          <w:lang w:eastAsia="zh-CN"/>
        </w:rPr>
        <w:t>A Brest,</w:t>
      </w:r>
    </w:p>
    <w:p w14:paraId="6F2D53D3" w14:textId="77777777" w:rsidR="00280A83" w:rsidRPr="003B51DD" w:rsidRDefault="00280A83" w:rsidP="00280A83">
      <w:pPr>
        <w:tabs>
          <w:tab w:val="left" w:pos="851"/>
        </w:tabs>
        <w:suppressAutoHyphens/>
        <w:jc w:val="center"/>
        <w:rPr>
          <w:rFonts w:ascii="Univers" w:hAnsi="Univers" w:cs="Univers"/>
          <w:sz w:val="8"/>
          <w:lang w:eastAsia="zh-CN"/>
        </w:rPr>
      </w:pPr>
    </w:p>
    <w:p w14:paraId="0FC3B540" w14:textId="45864309" w:rsidR="00D82C77" w:rsidRPr="003B51DD" w:rsidRDefault="00280A83" w:rsidP="0046717F">
      <w:pPr>
        <w:tabs>
          <w:tab w:val="left" w:pos="851"/>
        </w:tabs>
        <w:suppressAutoHyphens/>
        <w:jc w:val="center"/>
        <w:rPr>
          <w:rFonts w:ascii="Arial" w:hAnsi="Arial" w:cs="Arial"/>
          <w:sz w:val="18"/>
          <w:szCs w:val="18"/>
          <w:lang w:eastAsia="zh-CN"/>
        </w:rPr>
      </w:pPr>
      <w:r w:rsidRPr="003B51DD">
        <w:rPr>
          <w:rFonts w:ascii="Arial" w:hAnsi="Arial" w:cs="Arial"/>
          <w:sz w:val="18"/>
          <w:szCs w:val="18"/>
          <w:lang w:eastAsia="zh-CN"/>
        </w:rPr>
        <w:t>Signature :</w:t>
      </w:r>
    </w:p>
    <w:p w14:paraId="5ADD4036" w14:textId="2E6991E9" w:rsidR="0046717F" w:rsidRDefault="0046717F" w:rsidP="0046717F">
      <w:pPr>
        <w:jc w:val="center"/>
        <w:rPr>
          <w:rFonts w:ascii="Arial" w:hAnsi="Arial" w:cs="Arial"/>
          <w:bCs/>
          <w:i/>
          <w:strike/>
          <w:sz w:val="20"/>
        </w:rPr>
      </w:pPr>
    </w:p>
    <w:p w14:paraId="230F766E" w14:textId="77777777" w:rsidR="001C1C68" w:rsidRPr="003B51DD" w:rsidRDefault="001C1C68" w:rsidP="0046717F">
      <w:pPr>
        <w:jc w:val="center"/>
        <w:rPr>
          <w:bCs/>
          <w:szCs w:val="22"/>
        </w:rPr>
      </w:pPr>
    </w:p>
    <w:p w14:paraId="74F542D6" w14:textId="4D5F054D" w:rsidR="0046717F" w:rsidRPr="003B51DD" w:rsidRDefault="002A7E54" w:rsidP="0046717F">
      <w:pPr>
        <w:jc w:val="center"/>
        <w:rPr>
          <w:rFonts w:ascii="Arial" w:hAnsi="Arial" w:cs="Arial"/>
          <w:bCs/>
          <w:sz w:val="20"/>
        </w:rPr>
      </w:pPr>
      <w:r>
        <w:rPr>
          <w:rFonts w:ascii="Arial" w:hAnsi="Arial" w:cs="Arial"/>
          <w:bCs/>
          <w:sz w:val="20"/>
        </w:rPr>
        <w:t>Pour le directeur du SID Atlantique</w:t>
      </w:r>
    </w:p>
    <w:p w14:paraId="0012092D" w14:textId="77777777" w:rsidR="0046717F" w:rsidRPr="003B51DD" w:rsidRDefault="0046717F" w:rsidP="0046717F">
      <w:pPr>
        <w:jc w:val="center"/>
        <w:rPr>
          <w:rFonts w:ascii="Arial" w:hAnsi="Arial" w:cs="Arial"/>
          <w:bCs/>
          <w:sz w:val="20"/>
        </w:rPr>
      </w:pPr>
      <w:r w:rsidRPr="003B51DD">
        <w:rPr>
          <w:rFonts w:ascii="Arial" w:hAnsi="Arial" w:cs="Arial"/>
          <w:bCs/>
          <w:sz w:val="20"/>
        </w:rPr>
        <w:t xml:space="preserve">Et par délégation </w:t>
      </w:r>
    </w:p>
    <w:p w14:paraId="4EF6B985" w14:textId="4FEA9FF0" w:rsidR="0046717F" w:rsidRPr="009A3A78" w:rsidRDefault="00030ABB" w:rsidP="0046717F">
      <w:pPr>
        <w:jc w:val="center"/>
        <w:rPr>
          <w:rFonts w:ascii="Arial" w:hAnsi="Arial" w:cs="Arial"/>
          <w:bCs/>
          <w:sz w:val="20"/>
        </w:rPr>
      </w:pPr>
      <w:r>
        <w:rPr>
          <w:rFonts w:ascii="Arial" w:hAnsi="Arial" w:cs="Arial"/>
          <w:bCs/>
          <w:sz w:val="20"/>
        </w:rPr>
        <w:t>IC1MI Maxime Porcher</w:t>
      </w:r>
    </w:p>
    <w:p w14:paraId="23B6A4FA" w14:textId="72BDD8E0" w:rsidR="009A3A78" w:rsidRPr="009A3A78" w:rsidRDefault="00030ABB" w:rsidP="0046717F">
      <w:pPr>
        <w:jc w:val="center"/>
        <w:rPr>
          <w:rFonts w:ascii="Arial" w:hAnsi="Arial" w:cs="Arial"/>
          <w:bCs/>
          <w:sz w:val="20"/>
        </w:rPr>
      </w:pPr>
      <w:r>
        <w:rPr>
          <w:rFonts w:ascii="Arial" w:hAnsi="Arial" w:cs="Arial"/>
          <w:bCs/>
          <w:sz w:val="20"/>
        </w:rPr>
        <w:t>Sous-directeur MPI</w:t>
      </w:r>
    </w:p>
    <w:p w14:paraId="4B037C0A" w14:textId="71621275" w:rsidR="00686EAA" w:rsidRDefault="00686EAA">
      <w:pPr>
        <w:spacing w:after="160" w:line="259" w:lineRule="auto"/>
        <w:rPr>
          <w:rFonts w:ascii="Arial" w:eastAsia="Arial" w:hAnsi="Arial" w:cs="Arial"/>
          <w:color w:val="000000"/>
          <w:sz w:val="18"/>
          <w:szCs w:val="22"/>
        </w:rPr>
      </w:pPr>
      <w:r>
        <w:rPr>
          <w:rFonts w:ascii="Arial" w:eastAsia="Arial" w:hAnsi="Arial" w:cs="Arial"/>
          <w:color w:val="000000"/>
          <w:sz w:val="18"/>
          <w:szCs w:val="22"/>
        </w:rPr>
        <w:br w:type="page"/>
      </w:r>
    </w:p>
    <w:p w14:paraId="6A73C3B6" w14:textId="77777777" w:rsidR="00686EAA" w:rsidRPr="005F715E" w:rsidRDefault="00686EAA" w:rsidP="00686EAA">
      <w:pPr>
        <w:rPr>
          <w:rFonts w:ascii="Arial" w:hAnsi="Arial" w:cs="Arial"/>
          <w:szCs w:val="22"/>
        </w:rPr>
      </w:pPr>
    </w:p>
    <w:p w14:paraId="762810D7" w14:textId="77777777" w:rsidR="00686EAA" w:rsidRPr="005F715E" w:rsidRDefault="00686EAA" w:rsidP="00686EAA">
      <w:pPr>
        <w:pStyle w:val="Corpsdetexte23"/>
        <w:pBdr>
          <w:top w:val="thinThickSmallGap" w:sz="24" w:space="1" w:color="2E74B5" w:themeColor="accent1" w:themeShade="BF"/>
          <w:left w:val="thinThickSmallGap" w:sz="24" w:space="4" w:color="2E74B5" w:themeColor="accent1" w:themeShade="BF"/>
          <w:bottom w:val="thickThinSmallGap" w:sz="24" w:space="1" w:color="2E74B5" w:themeColor="accent1" w:themeShade="BF"/>
          <w:right w:val="thickThinSmallGap" w:sz="24" w:space="4" w:color="2E74B5" w:themeColor="accent1" w:themeShade="BF"/>
        </w:pBdr>
        <w:shd w:val="clear" w:color="auto" w:fill="E6E6E6"/>
        <w:jc w:val="center"/>
        <w:rPr>
          <w:rFonts w:cs="Arial"/>
          <w:b/>
          <w:szCs w:val="22"/>
        </w:rPr>
      </w:pPr>
      <w:r w:rsidRPr="005F715E">
        <w:rPr>
          <w:rFonts w:cs="Arial"/>
          <w:b/>
          <w:szCs w:val="22"/>
        </w:rPr>
        <w:t>ANNEXE 1</w:t>
      </w:r>
    </w:p>
    <w:p w14:paraId="7A1B0A07" w14:textId="77777777" w:rsidR="00686EAA" w:rsidRPr="005F715E" w:rsidRDefault="00686EAA" w:rsidP="00686EAA">
      <w:pPr>
        <w:pStyle w:val="Corpsdetexte23"/>
        <w:pBdr>
          <w:top w:val="thinThickSmallGap" w:sz="24" w:space="1" w:color="2E74B5" w:themeColor="accent1" w:themeShade="BF"/>
          <w:left w:val="thinThickSmallGap" w:sz="24" w:space="4" w:color="2E74B5" w:themeColor="accent1" w:themeShade="BF"/>
          <w:bottom w:val="thickThinSmallGap" w:sz="24" w:space="1" w:color="2E74B5" w:themeColor="accent1" w:themeShade="BF"/>
          <w:right w:val="thickThinSmallGap" w:sz="24" w:space="4" w:color="2E74B5" w:themeColor="accent1" w:themeShade="BF"/>
        </w:pBdr>
        <w:shd w:val="clear" w:color="auto" w:fill="E6E6E6"/>
        <w:jc w:val="center"/>
        <w:rPr>
          <w:rFonts w:cs="Arial"/>
          <w:b/>
          <w:szCs w:val="22"/>
        </w:rPr>
      </w:pPr>
      <w:r w:rsidRPr="005F715E">
        <w:rPr>
          <w:rFonts w:cs="Arial"/>
          <w:b/>
          <w:szCs w:val="22"/>
        </w:rPr>
        <w:t>Relevé d’Identité Bancaire</w:t>
      </w:r>
    </w:p>
    <w:p w14:paraId="7A5CAD8B" w14:textId="77777777" w:rsidR="00686EAA" w:rsidRPr="005F715E" w:rsidRDefault="00686EAA" w:rsidP="00686EAA">
      <w:pPr>
        <w:pStyle w:val="Corpsdetexte23"/>
        <w:rPr>
          <w:rFonts w:cs="Arial"/>
          <w:szCs w:val="22"/>
        </w:rPr>
      </w:pPr>
    </w:p>
    <w:p w14:paraId="507AA934" w14:textId="77777777" w:rsidR="00686EAA" w:rsidRPr="005F715E" w:rsidRDefault="00686EAA" w:rsidP="00686EAA">
      <w:pPr>
        <w:jc w:val="both"/>
        <w:rPr>
          <w:rFonts w:ascii="Arial" w:hAnsi="Arial" w:cs="Arial"/>
          <w:b/>
          <w:szCs w:val="22"/>
        </w:rPr>
      </w:pPr>
      <w:r w:rsidRPr="005F715E">
        <w:rPr>
          <w:rFonts w:ascii="Arial" w:hAnsi="Arial" w:cs="Arial"/>
          <w:b/>
          <w:szCs w:val="22"/>
        </w:rPr>
        <w:t>Dans le cas d’un titulaire unique ou d’un groupement avec un compte unique</w:t>
      </w:r>
    </w:p>
    <w:p w14:paraId="0CBA058A" w14:textId="77777777" w:rsidR="00686EAA" w:rsidRPr="005F715E" w:rsidRDefault="00686EAA" w:rsidP="00686EAA">
      <w:pPr>
        <w:jc w:val="both"/>
        <w:rPr>
          <w:rFonts w:ascii="Arial" w:hAnsi="Arial" w:cs="Arial"/>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6"/>
      </w:tblGrid>
      <w:tr w:rsidR="00686EAA" w:rsidRPr="005F715E" w14:paraId="7DD8F8E5" w14:textId="77777777" w:rsidTr="000C18E8">
        <w:trPr>
          <w:cantSplit/>
          <w:trHeight w:val="2326"/>
          <w:jc w:val="center"/>
        </w:trPr>
        <w:tc>
          <w:tcPr>
            <w:tcW w:w="8756" w:type="dxa"/>
            <w:shd w:val="clear" w:color="auto" w:fill="auto"/>
          </w:tcPr>
          <w:p w14:paraId="577323D9" w14:textId="77777777" w:rsidR="00686EAA" w:rsidRPr="005F715E" w:rsidRDefault="00686EAA" w:rsidP="000C18E8">
            <w:pPr>
              <w:jc w:val="both"/>
              <w:rPr>
                <w:rFonts w:ascii="Arial" w:hAnsi="Arial" w:cs="Arial"/>
                <w:b/>
                <w:i/>
                <w:szCs w:val="22"/>
              </w:rPr>
            </w:pPr>
            <w:r w:rsidRPr="005F715E">
              <w:rPr>
                <w:rFonts w:ascii="Arial" w:hAnsi="Arial" w:cs="Arial"/>
                <w:b/>
                <w:i/>
                <w:szCs w:val="22"/>
              </w:rPr>
              <w:t>Coller ici le Relevé d’Identité Bancaire.</w:t>
            </w:r>
          </w:p>
          <w:p w14:paraId="773315D1" w14:textId="77777777" w:rsidR="00686EAA" w:rsidRPr="005F715E" w:rsidRDefault="00686EAA" w:rsidP="000C18E8">
            <w:pPr>
              <w:jc w:val="both"/>
              <w:rPr>
                <w:rFonts w:ascii="Arial" w:hAnsi="Arial" w:cs="Arial"/>
                <w:b/>
                <w:szCs w:val="22"/>
              </w:rPr>
            </w:pPr>
          </w:p>
        </w:tc>
      </w:tr>
    </w:tbl>
    <w:p w14:paraId="07D160B5" w14:textId="77777777" w:rsidR="00686EAA" w:rsidRPr="005F715E" w:rsidRDefault="00686EAA" w:rsidP="00686EAA">
      <w:pPr>
        <w:jc w:val="both"/>
        <w:rPr>
          <w:rFonts w:ascii="Arial" w:hAnsi="Arial" w:cs="Arial"/>
          <w:b/>
          <w:szCs w:val="22"/>
        </w:rPr>
      </w:pPr>
    </w:p>
    <w:p w14:paraId="0677A872" w14:textId="77777777" w:rsidR="00686EAA" w:rsidRDefault="00686EAA" w:rsidP="00686EAA">
      <w:pPr>
        <w:spacing w:after="160" w:line="259" w:lineRule="auto"/>
        <w:rPr>
          <w:rFonts w:ascii="Arial" w:hAnsi="Arial" w:cs="Arial"/>
          <w:b/>
          <w:szCs w:val="22"/>
        </w:rPr>
      </w:pPr>
      <w:r>
        <w:rPr>
          <w:rFonts w:ascii="Arial" w:hAnsi="Arial" w:cs="Arial"/>
          <w:b/>
          <w:szCs w:val="22"/>
        </w:rPr>
        <w:br w:type="page"/>
      </w:r>
    </w:p>
    <w:p w14:paraId="3785C2BB" w14:textId="77777777" w:rsidR="00686EAA" w:rsidRPr="005F715E" w:rsidRDefault="00686EAA" w:rsidP="00686EAA">
      <w:pPr>
        <w:jc w:val="both"/>
        <w:rPr>
          <w:rFonts w:ascii="Arial" w:hAnsi="Arial" w:cs="Arial"/>
          <w:b/>
          <w:szCs w:val="22"/>
        </w:rPr>
      </w:pPr>
    </w:p>
    <w:p w14:paraId="218C44F2" w14:textId="77777777" w:rsidR="00686EAA" w:rsidRPr="005F715E" w:rsidRDefault="00686EAA" w:rsidP="00686EAA">
      <w:pPr>
        <w:rPr>
          <w:rFonts w:ascii="Arial" w:hAnsi="Arial" w:cs="Arial"/>
          <w:szCs w:val="22"/>
        </w:rPr>
      </w:pPr>
    </w:p>
    <w:p w14:paraId="1D3DB68E" w14:textId="77777777" w:rsidR="00686EAA" w:rsidRPr="005F715E" w:rsidRDefault="00686EAA" w:rsidP="00686EAA">
      <w:pPr>
        <w:pStyle w:val="Corpsdetexte23"/>
        <w:pBdr>
          <w:top w:val="thinThickSmallGap" w:sz="24" w:space="1" w:color="2E74B5" w:themeColor="accent1" w:themeShade="BF"/>
          <w:left w:val="thinThickSmallGap" w:sz="24" w:space="4" w:color="2E74B5" w:themeColor="accent1" w:themeShade="BF"/>
          <w:bottom w:val="thickThinSmallGap" w:sz="24" w:space="1" w:color="2E74B5" w:themeColor="accent1" w:themeShade="BF"/>
          <w:right w:val="thickThinSmallGap" w:sz="24" w:space="4" w:color="2E74B5" w:themeColor="accent1" w:themeShade="BF"/>
        </w:pBdr>
        <w:shd w:val="clear" w:color="auto" w:fill="E6E6E6"/>
        <w:jc w:val="center"/>
        <w:rPr>
          <w:rFonts w:cs="Arial"/>
          <w:b/>
          <w:szCs w:val="22"/>
        </w:rPr>
      </w:pPr>
      <w:r w:rsidRPr="005F715E">
        <w:rPr>
          <w:rFonts w:cs="Arial"/>
          <w:b/>
          <w:szCs w:val="22"/>
        </w:rPr>
        <w:t>ANNEXE 2</w:t>
      </w:r>
    </w:p>
    <w:p w14:paraId="639139BB" w14:textId="77777777" w:rsidR="00686EAA" w:rsidRPr="005F715E" w:rsidRDefault="00686EAA" w:rsidP="00686EAA">
      <w:pPr>
        <w:pStyle w:val="Corpsdetexte23"/>
        <w:pBdr>
          <w:top w:val="thinThickSmallGap" w:sz="24" w:space="1" w:color="2E74B5" w:themeColor="accent1" w:themeShade="BF"/>
          <w:left w:val="thinThickSmallGap" w:sz="24" w:space="4" w:color="2E74B5" w:themeColor="accent1" w:themeShade="BF"/>
          <w:bottom w:val="thickThinSmallGap" w:sz="24" w:space="1" w:color="2E74B5" w:themeColor="accent1" w:themeShade="BF"/>
          <w:right w:val="thickThinSmallGap" w:sz="24" w:space="4" w:color="2E74B5" w:themeColor="accent1" w:themeShade="BF"/>
        </w:pBdr>
        <w:shd w:val="clear" w:color="auto" w:fill="E6E6E6"/>
        <w:jc w:val="center"/>
        <w:rPr>
          <w:rFonts w:cs="Arial"/>
          <w:b/>
          <w:szCs w:val="22"/>
        </w:rPr>
      </w:pPr>
      <w:r w:rsidRPr="005F715E">
        <w:rPr>
          <w:rFonts w:cs="Arial"/>
          <w:b/>
          <w:szCs w:val="22"/>
        </w:rPr>
        <w:t>Responsable physique de la mission</w:t>
      </w:r>
    </w:p>
    <w:p w14:paraId="55609419" w14:textId="77777777" w:rsidR="00686EAA" w:rsidRPr="005F715E" w:rsidRDefault="00686EAA" w:rsidP="00686EAA">
      <w:pPr>
        <w:pStyle w:val="Corpsdetexte23"/>
        <w:rPr>
          <w:rFonts w:cs="Arial"/>
          <w:szCs w:val="22"/>
        </w:rPr>
      </w:pPr>
    </w:p>
    <w:p w14:paraId="751E62C3" w14:textId="77777777" w:rsidR="00686EAA" w:rsidRPr="005F715E" w:rsidRDefault="00686EAA" w:rsidP="00686EAA">
      <w:pPr>
        <w:pStyle w:val="Corpsdetexte23"/>
        <w:rPr>
          <w:rFonts w:cs="Arial"/>
          <w:szCs w:val="22"/>
        </w:rPr>
      </w:pPr>
    </w:p>
    <w:p w14:paraId="29BFD152" w14:textId="77777777" w:rsidR="00686EAA" w:rsidRPr="005F715E" w:rsidRDefault="00686EAA" w:rsidP="00686EAA">
      <w:pPr>
        <w:pStyle w:val="Corpsdetexte23"/>
        <w:rPr>
          <w:rFonts w:cs="Arial"/>
          <w:szCs w:val="22"/>
        </w:rPr>
      </w:pPr>
      <w:r w:rsidRPr="005F715E">
        <w:rPr>
          <w:rFonts w:cs="Arial"/>
          <w:szCs w:val="22"/>
        </w:rPr>
        <w:t>Le(s) responsable(s) physique(s) de la mission, seule(s) personne(s) qualifiée(s) agréée(s) pour participer aux réunions de conception, pénétrer sur le lieu d’exécution des prestations, signer les avis et rapports, est (sont) définis ci-après.</w:t>
      </w:r>
    </w:p>
    <w:p w14:paraId="3ECE01A5" w14:textId="77777777" w:rsidR="00686EAA" w:rsidRPr="005F715E" w:rsidRDefault="00686EAA" w:rsidP="00686EAA">
      <w:pPr>
        <w:pStyle w:val="Corpsdetexte23"/>
        <w:rPr>
          <w:rFonts w:cs="Arial"/>
          <w:szCs w:val="22"/>
        </w:rPr>
      </w:pPr>
    </w:p>
    <w:p w14:paraId="0021DC08" w14:textId="77777777" w:rsidR="00686EAA" w:rsidRPr="005F715E" w:rsidRDefault="00686EAA" w:rsidP="00686EAA">
      <w:pPr>
        <w:jc w:val="both"/>
        <w:rPr>
          <w:rFonts w:ascii="Arial" w:hAnsi="Arial"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2267"/>
        <w:gridCol w:w="1926"/>
        <w:gridCol w:w="2857"/>
      </w:tblGrid>
      <w:tr w:rsidR="00686EAA" w:rsidRPr="005F715E" w14:paraId="06764801" w14:textId="77777777" w:rsidTr="000C18E8">
        <w:tc>
          <w:tcPr>
            <w:tcW w:w="2537" w:type="dxa"/>
            <w:tcBorders>
              <w:top w:val="single" w:sz="12" w:space="0" w:color="auto"/>
              <w:left w:val="single" w:sz="12" w:space="0" w:color="auto"/>
              <w:bottom w:val="single" w:sz="12" w:space="0" w:color="auto"/>
              <w:right w:val="single" w:sz="4" w:space="0" w:color="auto"/>
            </w:tcBorders>
            <w:vAlign w:val="center"/>
            <w:hideMark/>
          </w:tcPr>
          <w:p w14:paraId="2E02BE27" w14:textId="77777777" w:rsidR="00686EAA" w:rsidRPr="005F715E" w:rsidRDefault="00686EAA" w:rsidP="000C18E8">
            <w:pPr>
              <w:jc w:val="center"/>
              <w:rPr>
                <w:rFonts w:ascii="Arial" w:hAnsi="Arial" w:cs="Arial"/>
                <w:szCs w:val="22"/>
              </w:rPr>
            </w:pPr>
            <w:r w:rsidRPr="005F715E">
              <w:rPr>
                <w:rFonts w:ascii="Arial" w:hAnsi="Arial" w:cs="Arial"/>
                <w:szCs w:val="22"/>
              </w:rPr>
              <w:t>Nom</w:t>
            </w:r>
          </w:p>
        </w:tc>
        <w:tc>
          <w:tcPr>
            <w:tcW w:w="2310" w:type="dxa"/>
            <w:tcBorders>
              <w:top w:val="single" w:sz="12" w:space="0" w:color="auto"/>
              <w:left w:val="single" w:sz="4" w:space="0" w:color="auto"/>
              <w:bottom w:val="single" w:sz="12" w:space="0" w:color="auto"/>
              <w:right w:val="single" w:sz="4" w:space="0" w:color="auto"/>
            </w:tcBorders>
            <w:vAlign w:val="center"/>
            <w:hideMark/>
          </w:tcPr>
          <w:p w14:paraId="3A45AE32" w14:textId="77777777" w:rsidR="00686EAA" w:rsidRPr="005F715E" w:rsidRDefault="00686EAA" w:rsidP="000C18E8">
            <w:pPr>
              <w:jc w:val="center"/>
              <w:rPr>
                <w:rFonts w:ascii="Arial" w:hAnsi="Arial" w:cs="Arial"/>
                <w:szCs w:val="22"/>
              </w:rPr>
            </w:pPr>
            <w:r w:rsidRPr="005F715E">
              <w:rPr>
                <w:rFonts w:ascii="Arial" w:hAnsi="Arial" w:cs="Arial"/>
                <w:szCs w:val="22"/>
              </w:rPr>
              <w:t>Niveau de qualification</w:t>
            </w:r>
          </w:p>
          <w:p w14:paraId="1E3875BB" w14:textId="77777777" w:rsidR="00686EAA" w:rsidRPr="005F715E" w:rsidRDefault="00686EAA" w:rsidP="000C18E8">
            <w:pPr>
              <w:jc w:val="center"/>
              <w:rPr>
                <w:rFonts w:ascii="Arial" w:hAnsi="Arial" w:cs="Arial"/>
                <w:szCs w:val="22"/>
              </w:rPr>
            </w:pPr>
            <w:r w:rsidRPr="005F715E">
              <w:rPr>
                <w:rFonts w:ascii="Arial" w:hAnsi="Arial" w:cs="Arial"/>
                <w:szCs w:val="22"/>
              </w:rPr>
              <w:t>Diplôme</w:t>
            </w:r>
          </w:p>
        </w:tc>
        <w:tc>
          <w:tcPr>
            <w:tcW w:w="1961" w:type="dxa"/>
            <w:tcBorders>
              <w:top w:val="single" w:sz="12" w:space="0" w:color="auto"/>
              <w:left w:val="single" w:sz="4" w:space="0" w:color="auto"/>
              <w:bottom w:val="single" w:sz="12" w:space="0" w:color="auto"/>
              <w:right w:val="single" w:sz="4" w:space="0" w:color="auto"/>
            </w:tcBorders>
            <w:vAlign w:val="center"/>
            <w:hideMark/>
          </w:tcPr>
          <w:p w14:paraId="770937EF" w14:textId="77777777" w:rsidR="00686EAA" w:rsidRPr="005F715E" w:rsidRDefault="00686EAA" w:rsidP="000C18E8">
            <w:pPr>
              <w:jc w:val="center"/>
              <w:rPr>
                <w:rFonts w:ascii="Arial" w:hAnsi="Arial" w:cs="Arial"/>
                <w:szCs w:val="22"/>
              </w:rPr>
            </w:pPr>
            <w:r w:rsidRPr="005F715E">
              <w:rPr>
                <w:rFonts w:ascii="Arial" w:hAnsi="Arial" w:cs="Arial"/>
                <w:szCs w:val="22"/>
              </w:rPr>
              <w:t>Titulaire / Suppléant</w:t>
            </w:r>
          </w:p>
        </w:tc>
        <w:tc>
          <w:tcPr>
            <w:tcW w:w="2939" w:type="dxa"/>
            <w:tcBorders>
              <w:top w:val="single" w:sz="12" w:space="0" w:color="auto"/>
              <w:left w:val="single" w:sz="4" w:space="0" w:color="auto"/>
              <w:bottom w:val="single" w:sz="12" w:space="0" w:color="auto"/>
              <w:right w:val="single" w:sz="12" w:space="0" w:color="auto"/>
            </w:tcBorders>
            <w:vAlign w:val="center"/>
            <w:hideMark/>
          </w:tcPr>
          <w:p w14:paraId="37B3C416" w14:textId="77777777" w:rsidR="00686EAA" w:rsidRPr="005F715E" w:rsidRDefault="00686EAA" w:rsidP="000C18E8">
            <w:pPr>
              <w:jc w:val="center"/>
              <w:rPr>
                <w:rFonts w:ascii="Arial" w:hAnsi="Arial" w:cs="Arial"/>
                <w:szCs w:val="22"/>
              </w:rPr>
            </w:pPr>
            <w:r w:rsidRPr="005F715E">
              <w:rPr>
                <w:rFonts w:ascii="Arial" w:hAnsi="Arial" w:cs="Arial"/>
                <w:szCs w:val="22"/>
              </w:rPr>
              <w:t>Mission / Partie technique</w:t>
            </w:r>
          </w:p>
        </w:tc>
      </w:tr>
      <w:tr w:rsidR="00686EAA" w:rsidRPr="005F715E" w14:paraId="1D749F9D" w14:textId="77777777" w:rsidTr="000C18E8">
        <w:tc>
          <w:tcPr>
            <w:tcW w:w="2537" w:type="dxa"/>
            <w:tcBorders>
              <w:top w:val="single" w:sz="12" w:space="0" w:color="auto"/>
              <w:left w:val="single" w:sz="12" w:space="0" w:color="auto"/>
              <w:bottom w:val="single" w:sz="4" w:space="0" w:color="auto"/>
              <w:right w:val="single" w:sz="4" w:space="0" w:color="auto"/>
            </w:tcBorders>
          </w:tcPr>
          <w:p w14:paraId="02B4F0D6" w14:textId="77777777" w:rsidR="00686EAA" w:rsidRPr="005F715E" w:rsidRDefault="00686EAA" w:rsidP="000C18E8">
            <w:pPr>
              <w:jc w:val="both"/>
              <w:rPr>
                <w:rFonts w:ascii="Arial" w:hAnsi="Arial" w:cs="Arial"/>
                <w:szCs w:val="22"/>
              </w:rPr>
            </w:pPr>
          </w:p>
          <w:p w14:paraId="7287E422" w14:textId="77777777" w:rsidR="00686EAA" w:rsidRPr="005F715E" w:rsidRDefault="00686EAA" w:rsidP="000C18E8">
            <w:pPr>
              <w:jc w:val="both"/>
              <w:rPr>
                <w:rFonts w:ascii="Arial" w:hAnsi="Arial" w:cs="Arial"/>
                <w:szCs w:val="22"/>
              </w:rPr>
            </w:pPr>
          </w:p>
        </w:tc>
        <w:tc>
          <w:tcPr>
            <w:tcW w:w="2310" w:type="dxa"/>
            <w:tcBorders>
              <w:top w:val="single" w:sz="12" w:space="0" w:color="auto"/>
              <w:left w:val="single" w:sz="4" w:space="0" w:color="auto"/>
              <w:bottom w:val="single" w:sz="4" w:space="0" w:color="auto"/>
              <w:right w:val="single" w:sz="4" w:space="0" w:color="auto"/>
            </w:tcBorders>
          </w:tcPr>
          <w:p w14:paraId="6247D481" w14:textId="77777777" w:rsidR="00686EAA" w:rsidRPr="005F715E" w:rsidRDefault="00686EAA" w:rsidP="000C18E8">
            <w:pPr>
              <w:jc w:val="both"/>
              <w:rPr>
                <w:rFonts w:ascii="Arial" w:hAnsi="Arial" w:cs="Arial"/>
                <w:szCs w:val="22"/>
              </w:rPr>
            </w:pPr>
          </w:p>
        </w:tc>
        <w:tc>
          <w:tcPr>
            <w:tcW w:w="1961" w:type="dxa"/>
            <w:tcBorders>
              <w:top w:val="single" w:sz="12" w:space="0" w:color="auto"/>
              <w:left w:val="single" w:sz="4" w:space="0" w:color="auto"/>
              <w:bottom w:val="single" w:sz="4" w:space="0" w:color="auto"/>
              <w:right w:val="single" w:sz="4" w:space="0" w:color="auto"/>
            </w:tcBorders>
          </w:tcPr>
          <w:p w14:paraId="78B035D9" w14:textId="77777777" w:rsidR="00686EAA" w:rsidRPr="005F715E" w:rsidRDefault="00686EAA" w:rsidP="000C18E8">
            <w:pPr>
              <w:jc w:val="both"/>
              <w:rPr>
                <w:rFonts w:ascii="Arial" w:hAnsi="Arial" w:cs="Arial"/>
                <w:szCs w:val="22"/>
              </w:rPr>
            </w:pPr>
          </w:p>
        </w:tc>
        <w:tc>
          <w:tcPr>
            <w:tcW w:w="2939" w:type="dxa"/>
            <w:tcBorders>
              <w:top w:val="single" w:sz="12" w:space="0" w:color="auto"/>
              <w:left w:val="single" w:sz="4" w:space="0" w:color="auto"/>
              <w:bottom w:val="single" w:sz="4" w:space="0" w:color="auto"/>
              <w:right w:val="single" w:sz="12" w:space="0" w:color="auto"/>
            </w:tcBorders>
          </w:tcPr>
          <w:p w14:paraId="1B0EAFA2" w14:textId="77777777" w:rsidR="00686EAA" w:rsidRPr="005F715E" w:rsidRDefault="00686EAA" w:rsidP="000C18E8">
            <w:pPr>
              <w:jc w:val="both"/>
              <w:rPr>
                <w:rFonts w:ascii="Arial" w:hAnsi="Arial" w:cs="Arial"/>
                <w:szCs w:val="22"/>
              </w:rPr>
            </w:pPr>
          </w:p>
        </w:tc>
      </w:tr>
      <w:tr w:rsidR="00686EAA" w:rsidRPr="005F715E" w14:paraId="6B743B22" w14:textId="77777777" w:rsidTr="000C18E8">
        <w:tc>
          <w:tcPr>
            <w:tcW w:w="2537" w:type="dxa"/>
            <w:tcBorders>
              <w:top w:val="single" w:sz="4" w:space="0" w:color="auto"/>
              <w:left w:val="single" w:sz="12" w:space="0" w:color="auto"/>
              <w:bottom w:val="single" w:sz="4" w:space="0" w:color="auto"/>
              <w:right w:val="single" w:sz="4" w:space="0" w:color="auto"/>
            </w:tcBorders>
          </w:tcPr>
          <w:p w14:paraId="1E1C01A2" w14:textId="77777777" w:rsidR="00686EAA" w:rsidRPr="005F715E" w:rsidRDefault="00686EAA" w:rsidP="000C18E8">
            <w:pPr>
              <w:jc w:val="both"/>
              <w:rPr>
                <w:rFonts w:ascii="Arial" w:hAnsi="Arial" w:cs="Arial"/>
                <w:szCs w:val="22"/>
              </w:rPr>
            </w:pPr>
          </w:p>
          <w:p w14:paraId="33777526" w14:textId="77777777" w:rsidR="00686EAA" w:rsidRPr="005F715E" w:rsidRDefault="00686EAA" w:rsidP="000C18E8">
            <w:pPr>
              <w:jc w:val="both"/>
              <w:rPr>
                <w:rFonts w:ascii="Arial" w:hAnsi="Arial" w:cs="Arial"/>
                <w:szCs w:val="22"/>
              </w:rPr>
            </w:pPr>
          </w:p>
        </w:tc>
        <w:tc>
          <w:tcPr>
            <w:tcW w:w="2310" w:type="dxa"/>
            <w:tcBorders>
              <w:top w:val="single" w:sz="4" w:space="0" w:color="auto"/>
              <w:left w:val="single" w:sz="4" w:space="0" w:color="auto"/>
              <w:bottom w:val="single" w:sz="4" w:space="0" w:color="auto"/>
              <w:right w:val="single" w:sz="4" w:space="0" w:color="auto"/>
            </w:tcBorders>
          </w:tcPr>
          <w:p w14:paraId="08D60FB8" w14:textId="77777777" w:rsidR="00686EAA" w:rsidRPr="005F715E" w:rsidRDefault="00686EAA" w:rsidP="000C18E8">
            <w:pPr>
              <w:jc w:val="both"/>
              <w:rPr>
                <w:rFonts w:ascii="Arial" w:hAnsi="Arial" w:cs="Arial"/>
                <w:szCs w:val="22"/>
              </w:rPr>
            </w:pPr>
          </w:p>
        </w:tc>
        <w:tc>
          <w:tcPr>
            <w:tcW w:w="1961" w:type="dxa"/>
            <w:tcBorders>
              <w:top w:val="single" w:sz="4" w:space="0" w:color="auto"/>
              <w:left w:val="single" w:sz="4" w:space="0" w:color="auto"/>
              <w:bottom w:val="single" w:sz="4" w:space="0" w:color="auto"/>
              <w:right w:val="single" w:sz="4" w:space="0" w:color="auto"/>
            </w:tcBorders>
          </w:tcPr>
          <w:p w14:paraId="1725C250" w14:textId="77777777" w:rsidR="00686EAA" w:rsidRPr="005F715E" w:rsidRDefault="00686EAA" w:rsidP="000C18E8">
            <w:pPr>
              <w:jc w:val="both"/>
              <w:rPr>
                <w:rFonts w:ascii="Arial" w:hAnsi="Arial" w:cs="Arial"/>
                <w:szCs w:val="22"/>
              </w:rPr>
            </w:pPr>
          </w:p>
        </w:tc>
        <w:tc>
          <w:tcPr>
            <w:tcW w:w="2939" w:type="dxa"/>
            <w:tcBorders>
              <w:top w:val="single" w:sz="4" w:space="0" w:color="auto"/>
              <w:left w:val="single" w:sz="4" w:space="0" w:color="auto"/>
              <w:bottom w:val="single" w:sz="4" w:space="0" w:color="auto"/>
              <w:right w:val="single" w:sz="12" w:space="0" w:color="auto"/>
            </w:tcBorders>
          </w:tcPr>
          <w:p w14:paraId="1E9C40F2" w14:textId="77777777" w:rsidR="00686EAA" w:rsidRPr="005F715E" w:rsidRDefault="00686EAA" w:rsidP="000C18E8">
            <w:pPr>
              <w:jc w:val="both"/>
              <w:rPr>
                <w:rFonts w:ascii="Arial" w:hAnsi="Arial" w:cs="Arial"/>
                <w:szCs w:val="22"/>
              </w:rPr>
            </w:pPr>
          </w:p>
        </w:tc>
      </w:tr>
      <w:tr w:rsidR="00686EAA" w:rsidRPr="005F715E" w14:paraId="182F38BD" w14:textId="77777777" w:rsidTr="000C18E8">
        <w:tc>
          <w:tcPr>
            <w:tcW w:w="2537" w:type="dxa"/>
            <w:tcBorders>
              <w:top w:val="single" w:sz="4" w:space="0" w:color="auto"/>
              <w:left w:val="single" w:sz="12" w:space="0" w:color="auto"/>
              <w:bottom w:val="single" w:sz="4" w:space="0" w:color="auto"/>
              <w:right w:val="single" w:sz="4" w:space="0" w:color="auto"/>
            </w:tcBorders>
          </w:tcPr>
          <w:p w14:paraId="650D8288" w14:textId="77777777" w:rsidR="00686EAA" w:rsidRPr="005F715E" w:rsidRDefault="00686EAA" w:rsidP="000C18E8">
            <w:pPr>
              <w:jc w:val="both"/>
              <w:rPr>
                <w:rFonts w:ascii="Arial" w:hAnsi="Arial" w:cs="Arial"/>
                <w:szCs w:val="22"/>
              </w:rPr>
            </w:pPr>
          </w:p>
          <w:p w14:paraId="52558CEC" w14:textId="77777777" w:rsidR="00686EAA" w:rsidRPr="005F715E" w:rsidRDefault="00686EAA" w:rsidP="000C18E8">
            <w:pPr>
              <w:jc w:val="both"/>
              <w:rPr>
                <w:rFonts w:ascii="Arial" w:hAnsi="Arial" w:cs="Arial"/>
                <w:szCs w:val="22"/>
              </w:rPr>
            </w:pPr>
          </w:p>
        </w:tc>
        <w:tc>
          <w:tcPr>
            <w:tcW w:w="2310" w:type="dxa"/>
            <w:tcBorders>
              <w:top w:val="single" w:sz="4" w:space="0" w:color="auto"/>
              <w:left w:val="single" w:sz="4" w:space="0" w:color="auto"/>
              <w:bottom w:val="single" w:sz="4" w:space="0" w:color="auto"/>
              <w:right w:val="single" w:sz="4" w:space="0" w:color="auto"/>
            </w:tcBorders>
          </w:tcPr>
          <w:p w14:paraId="370C1AB1" w14:textId="77777777" w:rsidR="00686EAA" w:rsidRPr="005F715E" w:rsidRDefault="00686EAA" w:rsidP="000C18E8">
            <w:pPr>
              <w:jc w:val="both"/>
              <w:rPr>
                <w:rFonts w:ascii="Arial" w:hAnsi="Arial" w:cs="Arial"/>
                <w:szCs w:val="22"/>
              </w:rPr>
            </w:pPr>
          </w:p>
        </w:tc>
        <w:tc>
          <w:tcPr>
            <w:tcW w:w="1961" w:type="dxa"/>
            <w:tcBorders>
              <w:top w:val="single" w:sz="4" w:space="0" w:color="auto"/>
              <w:left w:val="single" w:sz="4" w:space="0" w:color="auto"/>
              <w:bottom w:val="single" w:sz="4" w:space="0" w:color="auto"/>
              <w:right w:val="single" w:sz="4" w:space="0" w:color="auto"/>
            </w:tcBorders>
          </w:tcPr>
          <w:p w14:paraId="6668D3C9" w14:textId="77777777" w:rsidR="00686EAA" w:rsidRPr="005F715E" w:rsidRDefault="00686EAA" w:rsidP="000C18E8">
            <w:pPr>
              <w:jc w:val="both"/>
              <w:rPr>
                <w:rFonts w:ascii="Arial" w:hAnsi="Arial" w:cs="Arial"/>
                <w:szCs w:val="22"/>
              </w:rPr>
            </w:pPr>
          </w:p>
        </w:tc>
        <w:tc>
          <w:tcPr>
            <w:tcW w:w="2939" w:type="dxa"/>
            <w:tcBorders>
              <w:top w:val="single" w:sz="4" w:space="0" w:color="auto"/>
              <w:left w:val="single" w:sz="4" w:space="0" w:color="auto"/>
              <w:bottom w:val="single" w:sz="4" w:space="0" w:color="auto"/>
              <w:right w:val="single" w:sz="12" w:space="0" w:color="auto"/>
            </w:tcBorders>
          </w:tcPr>
          <w:p w14:paraId="5E91BDE7" w14:textId="77777777" w:rsidR="00686EAA" w:rsidRPr="005F715E" w:rsidRDefault="00686EAA" w:rsidP="000C18E8">
            <w:pPr>
              <w:jc w:val="both"/>
              <w:rPr>
                <w:rFonts w:ascii="Arial" w:hAnsi="Arial" w:cs="Arial"/>
                <w:szCs w:val="22"/>
              </w:rPr>
            </w:pPr>
          </w:p>
        </w:tc>
      </w:tr>
      <w:tr w:rsidR="00686EAA" w:rsidRPr="005F715E" w14:paraId="49C50C9E" w14:textId="77777777" w:rsidTr="000C18E8">
        <w:tc>
          <w:tcPr>
            <w:tcW w:w="2537" w:type="dxa"/>
            <w:tcBorders>
              <w:top w:val="single" w:sz="4" w:space="0" w:color="auto"/>
              <w:left w:val="single" w:sz="12" w:space="0" w:color="auto"/>
              <w:bottom w:val="single" w:sz="4" w:space="0" w:color="auto"/>
              <w:right w:val="single" w:sz="4" w:space="0" w:color="auto"/>
            </w:tcBorders>
          </w:tcPr>
          <w:p w14:paraId="66A05AC3" w14:textId="77777777" w:rsidR="00686EAA" w:rsidRPr="005F715E" w:rsidRDefault="00686EAA" w:rsidP="000C18E8">
            <w:pPr>
              <w:jc w:val="both"/>
              <w:rPr>
                <w:rFonts w:ascii="Arial" w:hAnsi="Arial" w:cs="Arial"/>
                <w:szCs w:val="22"/>
              </w:rPr>
            </w:pPr>
          </w:p>
          <w:p w14:paraId="30C6DC35" w14:textId="77777777" w:rsidR="00686EAA" w:rsidRPr="005F715E" w:rsidRDefault="00686EAA" w:rsidP="000C18E8">
            <w:pPr>
              <w:jc w:val="both"/>
              <w:rPr>
                <w:rFonts w:ascii="Arial" w:hAnsi="Arial" w:cs="Arial"/>
                <w:szCs w:val="22"/>
              </w:rPr>
            </w:pPr>
          </w:p>
        </w:tc>
        <w:tc>
          <w:tcPr>
            <w:tcW w:w="2310" w:type="dxa"/>
            <w:tcBorders>
              <w:top w:val="single" w:sz="4" w:space="0" w:color="auto"/>
              <w:left w:val="single" w:sz="4" w:space="0" w:color="auto"/>
              <w:bottom w:val="single" w:sz="4" w:space="0" w:color="auto"/>
              <w:right w:val="single" w:sz="4" w:space="0" w:color="auto"/>
            </w:tcBorders>
          </w:tcPr>
          <w:p w14:paraId="57FAB046" w14:textId="77777777" w:rsidR="00686EAA" w:rsidRPr="005F715E" w:rsidRDefault="00686EAA" w:rsidP="000C18E8">
            <w:pPr>
              <w:jc w:val="both"/>
              <w:rPr>
                <w:rFonts w:ascii="Arial" w:hAnsi="Arial" w:cs="Arial"/>
                <w:szCs w:val="22"/>
              </w:rPr>
            </w:pPr>
          </w:p>
        </w:tc>
        <w:tc>
          <w:tcPr>
            <w:tcW w:w="1961" w:type="dxa"/>
            <w:tcBorders>
              <w:top w:val="single" w:sz="4" w:space="0" w:color="auto"/>
              <w:left w:val="single" w:sz="4" w:space="0" w:color="auto"/>
              <w:bottom w:val="single" w:sz="4" w:space="0" w:color="auto"/>
              <w:right w:val="single" w:sz="4" w:space="0" w:color="auto"/>
            </w:tcBorders>
          </w:tcPr>
          <w:p w14:paraId="47495129" w14:textId="77777777" w:rsidR="00686EAA" w:rsidRPr="005F715E" w:rsidRDefault="00686EAA" w:rsidP="000C18E8">
            <w:pPr>
              <w:jc w:val="both"/>
              <w:rPr>
                <w:rFonts w:ascii="Arial" w:hAnsi="Arial" w:cs="Arial"/>
                <w:szCs w:val="22"/>
              </w:rPr>
            </w:pPr>
          </w:p>
        </w:tc>
        <w:tc>
          <w:tcPr>
            <w:tcW w:w="2939" w:type="dxa"/>
            <w:tcBorders>
              <w:top w:val="single" w:sz="4" w:space="0" w:color="auto"/>
              <w:left w:val="single" w:sz="4" w:space="0" w:color="auto"/>
              <w:bottom w:val="single" w:sz="4" w:space="0" w:color="auto"/>
              <w:right w:val="single" w:sz="12" w:space="0" w:color="auto"/>
            </w:tcBorders>
          </w:tcPr>
          <w:p w14:paraId="62BB62AA" w14:textId="77777777" w:rsidR="00686EAA" w:rsidRPr="005F715E" w:rsidRDefault="00686EAA" w:rsidP="000C18E8">
            <w:pPr>
              <w:jc w:val="both"/>
              <w:rPr>
                <w:rFonts w:ascii="Arial" w:hAnsi="Arial" w:cs="Arial"/>
                <w:szCs w:val="22"/>
              </w:rPr>
            </w:pPr>
          </w:p>
        </w:tc>
      </w:tr>
      <w:tr w:rsidR="00686EAA" w:rsidRPr="005F715E" w14:paraId="49292C01" w14:textId="77777777" w:rsidTr="000C18E8">
        <w:tc>
          <w:tcPr>
            <w:tcW w:w="2537" w:type="dxa"/>
            <w:tcBorders>
              <w:top w:val="single" w:sz="4" w:space="0" w:color="auto"/>
              <w:left w:val="single" w:sz="12" w:space="0" w:color="auto"/>
              <w:bottom w:val="single" w:sz="12" w:space="0" w:color="auto"/>
              <w:right w:val="single" w:sz="4" w:space="0" w:color="auto"/>
            </w:tcBorders>
          </w:tcPr>
          <w:p w14:paraId="2781E2B7" w14:textId="77777777" w:rsidR="00686EAA" w:rsidRPr="005F715E" w:rsidRDefault="00686EAA" w:rsidP="000C18E8">
            <w:pPr>
              <w:jc w:val="both"/>
              <w:rPr>
                <w:rFonts w:ascii="Arial" w:hAnsi="Arial" w:cs="Arial"/>
                <w:szCs w:val="22"/>
              </w:rPr>
            </w:pPr>
          </w:p>
          <w:p w14:paraId="3CE34DBD" w14:textId="77777777" w:rsidR="00686EAA" w:rsidRPr="005F715E" w:rsidRDefault="00686EAA" w:rsidP="000C18E8">
            <w:pPr>
              <w:jc w:val="both"/>
              <w:rPr>
                <w:rFonts w:ascii="Arial" w:hAnsi="Arial" w:cs="Arial"/>
                <w:szCs w:val="22"/>
              </w:rPr>
            </w:pPr>
          </w:p>
        </w:tc>
        <w:tc>
          <w:tcPr>
            <w:tcW w:w="2310" w:type="dxa"/>
            <w:tcBorders>
              <w:top w:val="single" w:sz="4" w:space="0" w:color="auto"/>
              <w:left w:val="single" w:sz="4" w:space="0" w:color="auto"/>
              <w:bottom w:val="single" w:sz="12" w:space="0" w:color="auto"/>
              <w:right w:val="single" w:sz="4" w:space="0" w:color="auto"/>
            </w:tcBorders>
          </w:tcPr>
          <w:p w14:paraId="772A1B88" w14:textId="77777777" w:rsidR="00686EAA" w:rsidRPr="005F715E" w:rsidRDefault="00686EAA" w:rsidP="000C18E8">
            <w:pPr>
              <w:jc w:val="both"/>
              <w:rPr>
                <w:rFonts w:ascii="Arial" w:hAnsi="Arial" w:cs="Arial"/>
                <w:szCs w:val="22"/>
              </w:rPr>
            </w:pPr>
          </w:p>
        </w:tc>
        <w:tc>
          <w:tcPr>
            <w:tcW w:w="1961" w:type="dxa"/>
            <w:tcBorders>
              <w:top w:val="single" w:sz="4" w:space="0" w:color="auto"/>
              <w:left w:val="single" w:sz="4" w:space="0" w:color="auto"/>
              <w:bottom w:val="single" w:sz="12" w:space="0" w:color="auto"/>
              <w:right w:val="single" w:sz="4" w:space="0" w:color="auto"/>
            </w:tcBorders>
          </w:tcPr>
          <w:p w14:paraId="256F2260" w14:textId="77777777" w:rsidR="00686EAA" w:rsidRPr="005F715E" w:rsidRDefault="00686EAA" w:rsidP="000C18E8">
            <w:pPr>
              <w:jc w:val="both"/>
              <w:rPr>
                <w:rFonts w:ascii="Arial" w:hAnsi="Arial" w:cs="Arial"/>
                <w:szCs w:val="22"/>
              </w:rPr>
            </w:pPr>
          </w:p>
        </w:tc>
        <w:tc>
          <w:tcPr>
            <w:tcW w:w="2939" w:type="dxa"/>
            <w:tcBorders>
              <w:top w:val="single" w:sz="4" w:space="0" w:color="auto"/>
              <w:left w:val="single" w:sz="4" w:space="0" w:color="auto"/>
              <w:bottom w:val="single" w:sz="12" w:space="0" w:color="auto"/>
              <w:right w:val="single" w:sz="12" w:space="0" w:color="auto"/>
            </w:tcBorders>
          </w:tcPr>
          <w:p w14:paraId="33867AFE" w14:textId="77777777" w:rsidR="00686EAA" w:rsidRPr="005F715E" w:rsidRDefault="00686EAA" w:rsidP="000C18E8">
            <w:pPr>
              <w:jc w:val="both"/>
              <w:rPr>
                <w:rFonts w:ascii="Arial" w:hAnsi="Arial" w:cs="Arial"/>
                <w:szCs w:val="22"/>
              </w:rPr>
            </w:pPr>
          </w:p>
        </w:tc>
      </w:tr>
    </w:tbl>
    <w:p w14:paraId="4B89F203" w14:textId="77777777" w:rsidR="00686EAA" w:rsidRPr="005F715E" w:rsidRDefault="00686EAA" w:rsidP="00686EAA">
      <w:pPr>
        <w:jc w:val="both"/>
        <w:rPr>
          <w:rFonts w:ascii="Arial" w:hAnsi="Arial" w:cs="Arial"/>
          <w:szCs w:val="22"/>
        </w:rPr>
      </w:pPr>
    </w:p>
    <w:p w14:paraId="06163A28" w14:textId="77777777" w:rsidR="00686EAA" w:rsidRPr="005F715E" w:rsidRDefault="00686EAA" w:rsidP="00686EAA">
      <w:pPr>
        <w:jc w:val="both"/>
        <w:rPr>
          <w:rFonts w:ascii="Arial" w:hAnsi="Arial" w:cs="Arial"/>
          <w:szCs w:val="22"/>
        </w:rPr>
      </w:pPr>
    </w:p>
    <w:p w14:paraId="1DC1B493" w14:textId="77777777" w:rsidR="00686EAA" w:rsidRPr="005F715E" w:rsidRDefault="00686EAA" w:rsidP="00686EAA">
      <w:pPr>
        <w:pStyle w:val="Corpsdetexte23"/>
        <w:rPr>
          <w:rFonts w:cs="Arial"/>
          <w:szCs w:val="22"/>
        </w:rPr>
      </w:pPr>
      <w:r w:rsidRPr="005F715E">
        <w:rPr>
          <w:rFonts w:cs="Arial"/>
          <w:szCs w:val="22"/>
        </w:rPr>
        <w:t>La bonne exécution des prestations dépendant essentiellement de la (des) personne(s) nommément désignée(s) pour en assurer la conduite, le changement de responsable physique en cours d’exécution du contrat est soumis à l’agrément préalable du représentant du pouvoir adjudicateur dans les conditions prévues à l’article 5 du CCAG-PI.</w:t>
      </w:r>
    </w:p>
    <w:p w14:paraId="2B392D0B" w14:textId="77777777" w:rsidR="00686EAA" w:rsidRPr="005F715E" w:rsidRDefault="00686EAA" w:rsidP="00686EAA">
      <w:pPr>
        <w:pStyle w:val="Corpsdetexte23"/>
        <w:rPr>
          <w:rFonts w:cs="Arial"/>
          <w:szCs w:val="22"/>
        </w:rPr>
      </w:pPr>
    </w:p>
    <w:p w14:paraId="4B81B6F8" w14:textId="77777777" w:rsidR="00686EAA" w:rsidRPr="005F715E" w:rsidRDefault="00686EAA" w:rsidP="00686EAA">
      <w:pPr>
        <w:pStyle w:val="Corpsdetexte23"/>
        <w:rPr>
          <w:rFonts w:cs="Arial"/>
          <w:szCs w:val="22"/>
        </w:rPr>
      </w:pPr>
      <w:r w:rsidRPr="005F715E">
        <w:rPr>
          <w:rFonts w:cs="Arial"/>
          <w:szCs w:val="22"/>
        </w:rPr>
        <w:t>A ce titre, obligation est faite de désigner au moins un suppléant et de faire figurer son nom dans le tableau ci-dessus.</w:t>
      </w:r>
    </w:p>
    <w:p w14:paraId="4A5515DE" w14:textId="77777777" w:rsidR="00686EAA" w:rsidRPr="005F715E" w:rsidRDefault="00686EAA" w:rsidP="00686EAA">
      <w:pPr>
        <w:pStyle w:val="Corpsdetexte23"/>
        <w:rPr>
          <w:rFonts w:cs="Arial"/>
          <w:szCs w:val="22"/>
        </w:rPr>
      </w:pPr>
    </w:p>
    <w:p w14:paraId="3D34D451" w14:textId="77777777" w:rsidR="00686EAA" w:rsidRPr="005F715E" w:rsidRDefault="00686EAA" w:rsidP="00686EAA">
      <w:pPr>
        <w:rPr>
          <w:rFonts w:ascii="Arial" w:hAnsi="Arial" w:cs="Arial"/>
          <w:szCs w:val="22"/>
        </w:rPr>
      </w:pPr>
    </w:p>
    <w:p w14:paraId="5A6B02AC" w14:textId="3C33F3B0" w:rsidR="009A3A78" w:rsidRDefault="009A3A78">
      <w:pPr>
        <w:spacing w:after="160" w:line="259" w:lineRule="auto"/>
        <w:rPr>
          <w:rFonts w:ascii="Arial" w:eastAsia="Arial" w:hAnsi="Arial" w:cs="Arial"/>
          <w:color w:val="000000"/>
          <w:sz w:val="18"/>
          <w:szCs w:val="22"/>
        </w:rPr>
      </w:pPr>
      <w:r>
        <w:rPr>
          <w:rFonts w:ascii="Arial" w:eastAsia="Arial" w:hAnsi="Arial" w:cs="Arial"/>
          <w:color w:val="000000"/>
          <w:sz w:val="18"/>
          <w:szCs w:val="22"/>
        </w:rPr>
        <w:br w:type="page"/>
      </w:r>
    </w:p>
    <w:p w14:paraId="30186AC0" w14:textId="18ADC7CE" w:rsidR="00074744" w:rsidRDefault="00074744" w:rsidP="00BA1796">
      <w:pPr>
        <w:rPr>
          <w:rFonts w:ascii="Arial" w:eastAsia="Arial" w:hAnsi="Arial" w:cs="Arial"/>
          <w:color w:val="000000"/>
          <w:sz w:val="18"/>
          <w:szCs w:val="22"/>
        </w:rPr>
      </w:pPr>
    </w:p>
    <w:p w14:paraId="5DD6FBE2" w14:textId="29B0BD97" w:rsidR="009A3A78" w:rsidRDefault="009A3A78" w:rsidP="00BA1796">
      <w:pPr>
        <w:rPr>
          <w:rFonts w:ascii="Arial" w:eastAsia="Arial" w:hAnsi="Arial" w:cs="Arial"/>
          <w:color w:val="000000"/>
          <w:sz w:val="18"/>
          <w:szCs w:val="22"/>
        </w:rPr>
      </w:pPr>
    </w:p>
    <w:p w14:paraId="7A7B7262" w14:textId="77777777" w:rsidR="00030ABB" w:rsidRDefault="00030ABB" w:rsidP="00030ABB">
      <w:pPr>
        <w:rPr>
          <w:b/>
          <w:szCs w:val="22"/>
        </w:rPr>
      </w:pPr>
    </w:p>
    <w:p w14:paraId="6CE017DA" w14:textId="77777777" w:rsidR="00030ABB" w:rsidRDefault="00030ABB" w:rsidP="00030ABB">
      <w:pPr>
        <w:pBdr>
          <w:top w:val="thinThickSmallGap" w:sz="24" w:space="1" w:color="0070C0"/>
          <w:left w:val="thinThickSmallGap" w:sz="24" w:space="4" w:color="0070C0"/>
          <w:bottom w:val="thickThinSmallGap" w:sz="24" w:space="1" w:color="0070C0"/>
          <w:right w:val="thickThinSmallGap" w:sz="24" w:space="4" w:color="0070C0"/>
        </w:pBdr>
        <w:jc w:val="center"/>
        <w:rPr>
          <w:b/>
          <w:szCs w:val="22"/>
        </w:rPr>
      </w:pPr>
    </w:p>
    <w:p w14:paraId="6C0008F1" w14:textId="77777777" w:rsidR="00030ABB" w:rsidRDefault="00030ABB" w:rsidP="00030ABB">
      <w:pPr>
        <w:pBdr>
          <w:top w:val="thinThickSmallGap" w:sz="24" w:space="1" w:color="0070C0"/>
          <w:left w:val="thinThickSmallGap" w:sz="24" w:space="4" w:color="0070C0"/>
          <w:bottom w:val="thickThinSmallGap" w:sz="24" w:space="1" w:color="0070C0"/>
          <w:right w:val="thickThinSmallGap" w:sz="24" w:space="4" w:color="0070C0"/>
        </w:pBdr>
        <w:jc w:val="center"/>
        <w:rPr>
          <w:b/>
          <w:szCs w:val="22"/>
        </w:rPr>
      </w:pPr>
      <w:r>
        <w:rPr>
          <w:b/>
          <w:szCs w:val="22"/>
        </w:rPr>
        <w:t>Annexe 3</w:t>
      </w:r>
    </w:p>
    <w:p w14:paraId="58640467" w14:textId="77777777" w:rsidR="00030ABB" w:rsidRDefault="00030ABB" w:rsidP="00030ABB">
      <w:pPr>
        <w:pBdr>
          <w:top w:val="thinThickSmallGap" w:sz="24" w:space="1" w:color="0070C0"/>
          <w:left w:val="thinThickSmallGap" w:sz="24" w:space="4" w:color="0070C0"/>
          <w:bottom w:val="thickThinSmallGap" w:sz="24" w:space="1" w:color="0070C0"/>
          <w:right w:val="thickThinSmallGap" w:sz="24" w:space="4" w:color="0070C0"/>
        </w:pBdr>
        <w:jc w:val="center"/>
        <w:rPr>
          <w:b/>
          <w:szCs w:val="22"/>
        </w:rPr>
      </w:pPr>
      <w:r>
        <w:rPr>
          <w:b/>
          <w:szCs w:val="22"/>
        </w:rPr>
        <w:t>Etat des prix forfaitaires</w:t>
      </w:r>
    </w:p>
    <w:p w14:paraId="1009D131" w14:textId="77777777" w:rsidR="00030ABB" w:rsidRDefault="00030ABB" w:rsidP="00030ABB">
      <w:pPr>
        <w:pBdr>
          <w:top w:val="thinThickSmallGap" w:sz="24" w:space="1" w:color="0070C0"/>
          <w:left w:val="thinThickSmallGap" w:sz="24" w:space="4" w:color="0070C0"/>
          <w:bottom w:val="thickThinSmallGap" w:sz="24" w:space="1" w:color="0070C0"/>
          <w:right w:val="thickThinSmallGap" w:sz="24" w:space="4" w:color="0070C0"/>
        </w:pBdr>
        <w:jc w:val="center"/>
        <w:rPr>
          <w:b/>
          <w:szCs w:val="22"/>
        </w:rPr>
      </w:pPr>
    </w:p>
    <w:p w14:paraId="63AAFC3F" w14:textId="77777777" w:rsidR="00030ABB" w:rsidRDefault="00030ABB" w:rsidP="00030ABB">
      <w:pPr>
        <w:rPr>
          <w:b/>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851"/>
        <w:gridCol w:w="6242"/>
        <w:gridCol w:w="1985"/>
      </w:tblGrid>
      <w:tr w:rsidR="00030ABB" w:rsidRPr="005F715E" w14:paraId="7565CCC6" w14:textId="77777777" w:rsidTr="00D263F9">
        <w:trPr>
          <w:trHeight w:val="851"/>
          <w:tblHeader/>
          <w:jc w:val="center"/>
        </w:trPr>
        <w:tc>
          <w:tcPr>
            <w:tcW w:w="1555" w:type="dxa"/>
            <w:gridSpan w:val="2"/>
            <w:shd w:val="clear" w:color="auto" w:fill="F2F2F2"/>
            <w:vAlign w:val="center"/>
          </w:tcPr>
          <w:p w14:paraId="319BE69D"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b/>
                <w:bCs/>
                <w:szCs w:val="22"/>
              </w:rPr>
            </w:pPr>
            <w:r w:rsidRPr="005F715E">
              <w:rPr>
                <w:rFonts w:ascii="Arial" w:hAnsi="Arial" w:cs="Arial"/>
                <w:b/>
                <w:bCs/>
                <w:szCs w:val="22"/>
              </w:rPr>
              <w:t>N°</w:t>
            </w:r>
          </w:p>
        </w:tc>
        <w:tc>
          <w:tcPr>
            <w:tcW w:w="6242" w:type="dxa"/>
            <w:shd w:val="clear" w:color="auto" w:fill="F2F2F2"/>
            <w:vAlign w:val="center"/>
          </w:tcPr>
          <w:p w14:paraId="44EAD3D3"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b/>
                <w:bCs/>
                <w:szCs w:val="22"/>
              </w:rPr>
            </w:pPr>
            <w:r w:rsidRPr="005F715E">
              <w:rPr>
                <w:rFonts w:ascii="Arial" w:hAnsi="Arial" w:cs="Arial"/>
                <w:b/>
                <w:bCs/>
                <w:szCs w:val="22"/>
              </w:rPr>
              <w:t>Phases techniques</w:t>
            </w:r>
          </w:p>
        </w:tc>
        <w:tc>
          <w:tcPr>
            <w:tcW w:w="1985" w:type="dxa"/>
            <w:shd w:val="clear" w:color="auto" w:fill="F2F2F2"/>
            <w:vAlign w:val="center"/>
          </w:tcPr>
          <w:p w14:paraId="7FCD27BB"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b/>
                <w:bCs/>
                <w:szCs w:val="22"/>
              </w:rPr>
            </w:pPr>
            <w:r w:rsidRPr="005F715E">
              <w:rPr>
                <w:rFonts w:ascii="Arial" w:hAnsi="Arial" w:cs="Arial"/>
                <w:b/>
                <w:bCs/>
                <w:szCs w:val="22"/>
              </w:rPr>
              <w:t>Total</w:t>
            </w:r>
          </w:p>
          <w:p w14:paraId="7C7A2837"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b/>
                <w:bCs/>
                <w:szCs w:val="22"/>
              </w:rPr>
            </w:pPr>
            <w:r w:rsidRPr="005F715E">
              <w:rPr>
                <w:rFonts w:ascii="Arial" w:hAnsi="Arial" w:cs="Arial"/>
                <w:b/>
                <w:bCs/>
                <w:szCs w:val="22"/>
              </w:rPr>
              <w:t>(en € HT)</w:t>
            </w:r>
          </w:p>
        </w:tc>
      </w:tr>
      <w:tr w:rsidR="00030ABB" w:rsidRPr="005F715E" w14:paraId="4140AE20" w14:textId="77777777" w:rsidTr="00D263F9">
        <w:trPr>
          <w:cantSplit/>
          <w:trHeight w:val="803"/>
          <w:jc w:val="center"/>
        </w:trPr>
        <w:tc>
          <w:tcPr>
            <w:tcW w:w="704" w:type="dxa"/>
            <w:vMerge w:val="restart"/>
            <w:shd w:val="clear" w:color="auto" w:fill="F2F2F2" w:themeFill="background1" w:themeFillShade="F2"/>
            <w:textDirection w:val="btLr"/>
            <w:vAlign w:val="center"/>
          </w:tcPr>
          <w:p w14:paraId="5D6DBF70" w14:textId="77777777" w:rsidR="00030ABB"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ind w:left="113" w:right="113"/>
              <w:jc w:val="center"/>
              <w:rPr>
                <w:rFonts w:ascii="Arial" w:hAnsi="Arial" w:cs="Arial"/>
                <w:b/>
                <w:bCs/>
                <w:szCs w:val="22"/>
              </w:rPr>
            </w:pPr>
            <w:r>
              <w:rPr>
                <w:rFonts w:ascii="Arial" w:hAnsi="Arial" w:cs="Arial"/>
                <w:b/>
                <w:bCs/>
                <w:szCs w:val="22"/>
              </w:rPr>
              <w:t>Conception</w:t>
            </w:r>
          </w:p>
        </w:tc>
        <w:tc>
          <w:tcPr>
            <w:tcW w:w="9078" w:type="dxa"/>
            <w:gridSpan w:val="3"/>
            <w:shd w:val="clear" w:color="auto" w:fill="F2F2F2" w:themeFill="background1" w:themeFillShade="F2"/>
            <w:vAlign w:val="center"/>
          </w:tcPr>
          <w:p w14:paraId="56562119" w14:textId="77777777" w:rsidR="00030ABB" w:rsidRPr="009F4831"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rPr>
                <w:rFonts w:ascii="Arial" w:hAnsi="Arial" w:cs="Arial"/>
                <w:szCs w:val="22"/>
              </w:rPr>
            </w:pPr>
            <w:r w:rsidRPr="009F4831">
              <w:rPr>
                <w:rFonts w:ascii="Arial" w:hAnsi="Arial" w:cs="Arial"/>
                <w:bCs/>
                <w:szCs w:val="22"/>
              </w:rPr>
              <w:t xml:space="preserve">1 - </w:t>
            </w:r>
            <w:r w:rsidRPr="009F4831">
              <w:rPr>
                <w:rFonts w:ascii="Arial" w:hAnsi="Arial" w:cs="Arial"/>
                <w:szCs w:val="22"/>
              </w:rPr>
              <w:t>Prestations à exécuter durant les études préliminaires d’AVP (consultation du marché de CCAEM), jusqu’au choix du titulaire du marché de CCAEM inclus.</w:t>
            </w:r>
          </w:p>
        </w:tc>
      </w:tr>
      <w:tr w:rsidR="00030ABB" w:rsidRPr="005F715E" w14:paraId="5FAE7B45" w14:textId="77777777" w:rsidTr="00D263F9">
        <w:trPr>
          <w:cantSplit/>
          <w:trHeight w:val="701"/>
          <w:jc w:val="center"/>
        </w:trPr>
        <w:tc>
          <w:tcPr>
            <w:tcW w:w="704" w:type="dxa"/>
            <w:vMerge/>
            <w:shd w:val="clear" w:color="auto" w:fill="F2F2F2" w:themeFill="background1" w:themeFillShade="F2"/>
            <w:textDirection w:val="btLr"/>
            <w:vAlign w:val="center"/>
          </w:tcPr>
          <w:p w14:paraId="6964C6A2"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ind w:left="113" w:right="113"/>
              <w:jc w:val="center"/>
              <w:rPr>
                <w:rFonts w:ascii="Arial" w:hAnsi="Arial" w:cs="Arial"/>
                <w:b/>
                <w:bCs/>
                <w:szCs w:val="22"/>
              </w:rPr>
            </w:pPr>
          </w:p>
        </w:tc>
        <w:tc>
          <w:tcPr>
            <w:tcW w:w="851" w:type="dxa"/>
            <w:shd w:val="clear" w:color="auto" w:fill="F2F2F2" w:themeFill="background1" w:themeFillShade="F2"/>
            <w:vAlign w:val="center"/>
          </w:tcPr>
          <w:p w14:paraId="5A2519DB" w14:textId="77777777" w:rsidR="00030ABB" w:rsidRPr="009F4831"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bCs/>
                <w:szCs w:val="22"/>
              </w:rPr>
            </w:pPr>
            <w:r w:rsidRPr="009F4831">
              <w:rPr>
                <w:rFonts w:ascii="Arial" w:hAnsi="Arial" w:cs="Arial"/>
                <w:bCs/>
                <w:szCs w:val="22"/>
              </w:rPr>
              <w:t>1.1</w:t>
            </w:r>
          </w:p>
        </w:tc>
        <w:tc>
          <w:tcPr>
            <w:tcW w:w="6242" w:type="dxa"/>
            <w:vAlign w:val="center"/>
          </w:tcPr>
          <w:p w14:paraId="5C5DBAB4"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both"/>
              <w:rPr>
                <w:rFonts w:ascii="Arial" w:hAnsi="Arial" w:cs="Arial"/>
                <w:szCs w:val="22"/>
              </w:rPr>
            </w:pPr>
            <w:r w:rsidRPr="009F4831">
              <w:rPr>
                <w:rFonts w:ascii="Arial" w:hAnsi="Arial" w:cs="Arial"/>
                <w:szCs w:val="22"/>
              </w:rPr>
              <w:t>Examen des documents relatifs au marché de CCAEM. Etablissement du PGC initial</w:t>
            </w:r>
            <w:r>
              <w:rPr>
                <w:rFonts w:ascii="Arial" w:hAnsi="Arial" w:cs="Arial"/>
                <w:szCs w:val="22"/>
              </w:rPr>
              <w:t>.</w:t>
            </w:r>
          </w:p>
        </w:tc>
        <w:tc>
          <w:tcPr>
            <w:tcW w:w="1985" w:type="dxa"/>
          </w:tcPr>
          <w:p w14:paraId="12D0648F"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right"/>
              <w:rPr>
                <w:rFonts w:ascii="Arial" w:hAnsi="Arial" w:cs="Arial"/>
                <w:szCs w:val="22"/>
              </w:rPr>
            </w:pPr>
          </w:p>
        </w:tc>
      </w:tr>
      <w:tr w:rsidR="00030ABB" w:rsidRPr="005F715E" w14:paraId="1C59199F" w14:textId="77777777" w:rsidTr="00D263F9">
        <w:trPr>
          <w:cantSplit/>
          <w:trHeight w:val="1547"/>
          <w:jc w:val="center"/>
        </w:trPr>
        <w:tc>
          <w:tcPr>
            <w:tcW w:w="704" w:type="dxa"/>
            <w:vMerge/>
            <w:shd w:val="clear" w:color="auto" w:fill="F2F2F2" w:themeFill="background1" w:themeFillShade="F2"/>
            <w:textDirection w:val="btLr"/>
            <w:vAlign w:val="center"/>
          </w:tcPr>
          <w:p w14:paraId="43BBDE2F" w14:textId="77777777" w:rsidR="00030ABB"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ind w:left="113" w:right="113"/>
              <w:jc w:val="center"/>
              <w:rPr>
                <w:rFonts w:ascii="Arial" w:hAnsi="Arial" w:cs="Arial"/>
                <w:b/>
                <w:bCs/>
                <w:szCs w:val="22"/>
              </w:rPr>
            </w:pPr>
          </w:p>
        </w:tc>
        <w:tc>
          <w:tcPr>
            <w:tcW w:w="851" w:type="dxa"/>
            <w:shd w:val="clear" w:color="auto" w:fill="F2F2F2" w:themeFill="background1" w:themeFillShade="F2"/>
            <w:vAlign w:val="center"/>
          </w:tcPr>
          <w:p w14:paraId="19477BEE"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b/>
                <w:bCs/>
                <w:szCs w:val="22"/>
              </w:rPr>
            </w:pPr>
            <w:r w:rsidRPr="009F4831">
              <w:rPr>
                <w:rFonts w:ascii="Arial" w:hAnsi="Arial" w:cs="Arial"/>
                <w:bCs/>
                <w:szCs w:val="22"/>
              </w:rPr>
              <w:t>1</w:t>
            </w:r>
            <w:r>
              <w:rPr>
                <w:rFonts w:ascii="Arial" w:hAnsi="Arial" w:cs="Arial"/>
                <w:bCs/>
                <w:szCs w:val="22"/>
              </w:rPr>
              <w:t>.2</w:t>
            </w:r>
          </w:p>
        </w:tc>
        <w:tc>
          <w:tcPr>
            <w:tcW w:w="6242" w:type="dxa"/>
            <w:vAlign w:val="center"/>
          </w:tcPr>
          <w:p w14:paraId="666A1E8B"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both"/>
              <w:rPr>
                <w:rFonts w:ascii="Arial" w:hAnsi="Arial" w:cs="Arial"/>
                <w:szCs w:val="22"/>
              </w:rPr>
            </w:pPr>
            <w:r w:rsidRPr="009F4831">
              <w:rPr>
                <w:rFonts w:ascii="Arial" w:hAnsi="Arial" w:cs="Arial"/>
                <w:szCs w:val="22"/>
              </w:rPr>
              <w:t>Examen des offres initiales des candidats correspondants aux documents de conception relatifs aux études d’avant-projet (AVP) du marché de CCAEM, dans la limite maximale de 4 offres. Rédaction d’un rapport de synthèse de l’analyse des offres. Mise à jour du PGC</w:t>
            </w:r>
          </w:p>
        </w:tc>
        <w:tc>
          <w:tcPr>
            <w:tcW w:w="1985" w:type="dxa"/>
          </w:tcPr>
          <w:p w14:paraId="1022A679"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right"/>
              <w:rPr>
                <w:rFonts w:ascii="Arial" w:hAnsi="Arial" w:cs="Arial"/>
                <w:szCs w:val="22"/>
              </w:rPr>
            </w:pPr>
          </w:p>
        </w:tc>
      </w:tr>
      <w:tr w:rsidR="00030ABB" w:rsidRPr="005F715E" w14:paraId="6939E798" w14:textId="77777777" w:rsidTr="00D263F9">
        <w:trPr>
          <w:cantSplit/>
          <w:trHeight w:val="3398"/>
          <w:jc w:val="center"/>
        </w:trPr>
        <w:tc>
          <w:tcPr>
            <w:tcW w:w="704" w:type="dxa"/>
            <w:vMerge/>
            <w:shd w:val="clear" w:color="auto" w:fill="F2F2F2" w:themeFill="background1" w:themeFillShade="F2"/>
            <w:textDirection w:val="btLr"/>
            <w:vAlign w:val="center"/>
          </w:tcPr>
          <w:p w14:paraId="21389BF1" w14:textId="77777777" w:rsidR="00030ABB"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ind w:left="113" w:right="113"/>
              <w:jc w:val="center"/>
              <w:rPr>
                <w:rFonts w:ascii="Arial" w:hAnsi="Arial" w:cs="Arial"/>
                <w:b/>
                <w:bCs/>
                <w:szCs w:val="22"/>
              </w:rPr>
            </w:pPr>
          </w:p>
        </w:tc>
        <w:tc>
          <w:tcPr>
            <w:tcW w:w="851" w:type="dxa"/>
            <w:shd w:val="clear" w:color="auto" w:fill="F2F2F2" w:themeFill="background1" w:themeFillShade="F2"/>
            <w:vAlign w:val="center"/>
          </w:tcPr>
          <w:p w14:paraId="13C3225A" w14:textId="77777777" w:rsidR="00030ABB" w:rsidRPr="009F4831"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bCs/>
                <w:szCs w:val="22"/>
              </w:rPr>
            </w:pPr>
            <w:r>
              <w:rPr>
                <w:rFonts w:ascii="Arial" w:hAnsi="Arial" w:cs="Arial"/>
                <w:bCs/>
                <w:szCs w:val="22"/>
              </w:rPr>
              <w:t>1.3</w:t>
            </w:r>
          </w:p>
        </w:tc>
        <w:tc>
          <w:tcPr>
            <w:tcW w:w="6242" w:type="dxa"/>
            <w:vAlign w:val="center"/>
          </w:tcPr>
          <w:p w14:paraId="40099A35" w14:textId="77777777" w:rsidR="00030ABB" w:rsidRPr="009F4831"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both"/>
              <w:rPr>
                <w:rFonts w:ascii="Arial" w:hAnsi="Arial" w:cs="Arial"/>
                <w:szCs w:val="22"/>
              </w:rPr>
            </w:pPr>
            <w:r w:rsidRPr="009F4831">
              <w:rPr>
                <w:rFonts w:ascii="Arial" w:hAnsi="Arial" w:cs="Arial"/>
                <w:szCs w:val="22"/>
              </w:rPr>
              <w:t>Réunions au cours de l’AVP et PGC définitif :</w:t>
            </w:r>
          </w:p>
          <w:p w14:paraId="4B6DAFFB" w14:textId="77777777" w:rsidR="00030ABB" w:rsidRPr="009F4831"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both"/>
              <w:rPr>
                <w:rFonts w:ascii="Arial" w:hAnsi="Arial" w:cs="Arial"/>
                <w:szCs w:val="22"/>
              </w:rPr>
            </w:pPr>
          </w:p>
          <w:p w14:paraId="4A050A06" w14:textId="77777777" w:rsidR="00030ABB" w:rsidRPr="009F4831"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both"/>
              <w:rPr>
                <w:rFonts w:ascii="Arial" w:hAnsi="Arial" w:cs="Arial"/>
                <w:szCs w:val="22"/>
              </w:rPr>
            </w:pPr>
            <w:r>
              <w:rPr>
                <w:rFonts w:ascii="Arial" w:hAnsi="Arial" w:cs="Arial"/>
                <w:szCs w:val="22"/>
              </w:rPr>
              <w:t xml:space="preserve">- </w:t>
            </w:r>
            <w:r w:rsidRPr="009F4831">
              <w:rPr>
                <w:rFonts w:ascii="Arial" w:hAnsi="Arial" w:cs="Arial"/>
                <w:szCs w:val="22"/>
              </w:rPr>
              <w:t xml:space="preserve">une réunion au SID Atlantique de présentation et d’explication du rapport de synthèse des offres initiales des candidats au CCAEM, </w:t>
            </w:r>
          </w:p>
          <w:p w14:paraId="3E5E59DA" w14:textId="77777777" w:rsidR="00030ABB" w:rsidRPr="009F4831"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both"/>
              <w:rPr>
                <w:rFonts w:ascii="Arial" w:hAnsi="Arial" w:cs="Arial"/>
                <w:szCs w:val="22"/>
              </w:rPr>
            </w:pPr>
            <w:r>
              <w:rPr>
                <w:rFonts w:ascii="Arial" w:hAnsi="Arial" w:cs="Arial"/>
                <w:szCs w:val="22"/>
              </w:rPr>
              <w:t xml:space="preserve">- </w:t>
            </w:r>
            <w:r w:rsidRPr="009F4831">
              <w:rPr>
                <w:rFonts w:ascii="Arial" w:hAnsi="Arial" w:cs="Arial"/>
                <w:szCs w:val="22"/>
              </w:rPr>
              <w:t>deux réunions de travail au SID Atlantique avec le conducteur d’opération du MOA, durant la phase de négociations jusqu’à l’attribution du marché de CCAEM, pour échanger sur les sujets de prévention et de sécurité des solutions techniques,</w:t>
            </w:r>
          </w:p>
          <w:p w14:paraId="44A9D996" w14:textId="77777777" w:rsidR="00030ABB" w:rsidRPr="009F4831"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both"/>
              <w:rPr>
                <w:rFonts w:ascii="Arial" w:hAnsi="Arial" w:cs="Arial"/>
                <w:szCs w:val="22"/>
              </w:rPr>
            </w:pPr>
            <w:r>
              <w:rPr>
                <w:rFonts w:ascii="Arial" w:hAnsi="Arial" w:cs="Arial"/>
                <w:szCs w:val="22"/>
              </w:rPr>
              <w:t xml:space="preserve">- </w:t>
            </w:r>
            <w:r w:rsidRPr="009F4831">
              <w:rPr>
                <w:rFonts w:ascii="Arial" w:hAnsi="Arial" w:cs="Arial"/>
                <w:szCs w:val="22"/>
              </w:rPr>
              <w:t>rédaction du PGC définitif sur la base de l’AVP définitif (offre retenue par le MOA) après attribution du marché de CCAEM</w:t>
            </w:r>
          </w:p>
        </w:tc>
        <w:tc>
          <w:tcPr>
            <w:tcW w:w="1985" w:type="dxa"/>
          </w:tcPr>
          <w:p w14:paraId="430D1DB8"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right"/>
              <w:rPr>
                <w:rFonts w:ascii="Arial" w:hAnsi="Arial" w:cs="Arial"/>
                <w:szCs w:val="22"/>
              </w:rPr>
            </w:pPr>
          </w:p>
        </w:tc>
      </w:tr>
      <w:tr w:rsidR="00030ABB" w:rsidRPr="005F715E" w14:paraId="7371D9F8" w14:textId="77777777" w:rsidTr="00D263F9">
        <w:trPr>
          <w:cantSplit/>
          <w:trHeight w:val="555"/>
          <w:jc w:val="center"/>
        </w:trPr>
        <w:tc>
          <w:tcPr>
            <w:tcW w:w="704" w:type="dxa"/>
            <w:vMerge/>
            <w:shd w:val="clear" w:color="auto" w:fill="F2F2F2" w:themeFill="background1" w:themeFillShade="F2"/>
            <w:textDirection w:val="btLr"/>
            <w:vAlign w:val="center"/>
          </w:tcPr>
          <w:p w14:paraId="6D76A48F"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ind w:left="113" w:right="113"/>
              <w:jc w:val="center"/>
              <w:rPr>
                <w:rFonts w:ascii="Arial" w:hAnsi="Arial" w:cs="Arial"/>
                <w:b/>
                <w:bCs/>
                <w:szCs w:val="22"/>
              </w:rPr>
            </w:pPr>
          </w:p>
        </w:tc>
        <w:tc>
          <w:tcPr>
            <w:tcW w:w="9078" w:type="dxa"/>
            <w:gridSpan w:val="3"/>
            <w:shd w:val="clear" w:color="auto" w:fill="F2F2F2"/>
            <w:vAlign w:val="center"/>
          </w:tcPr>
          <w:p w14:paraId="7B93E2D4"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rPr>
                <w:rFonts w:ascii="Arial" w:hAnsi="Arial" w:cs="Arial"/>
                <w:szCs w:val="22"/>
              </w:rPr>
            </w:pPr>
            <w:r w:rsidRPr="009F4831">
              <w:rPr>
                <w:rFonts w:ascii="Arial" w:hAnsi="Arial" w:cs="Arial"/>
                <w:bCs/>
                <w:szCs w:val="22"/>
              </w:rPr>
              <w:t xml:space="preserve">2 - </w:t>
            </w:r>
            <w:r w:rsidRPr="009F4831">
              <w:rPr>
                <w:rFonts w:ascii="Arial" w:hAnsi="Arial" w:cs="Arial"/>
                <w:szCs w:val="22"/>
              </w:rPr>
              <w:t>Prestations</w:t>
            </w:r>
            <w:r w:rsidRPr="005F715E">
              <w:rPr>
                <w:rFonts w:ascii="Arial" w:hAnsi="Arial" w:cs="Arial"/>
                <w:szCs w:val="22"/>
              </w:rPr>
              <w:t xml:space="preserve"> à exécuter </w:t>
            </w:r>
            <w:r>
              <w:rPr>
                <w:rFonts w:ascii="Arial" w:hAnsi="Arial" w:cs="Arial"/>
                <w:szCs w:val="22"/>
              </w:rPr>
              <w:t>d</w:t>
            </w:r>
            <w:r w:rsidRPr="009F4831">
              <w:rPr>
                <w:rFonts w:ascii="Arial" w:hAnsi="Arial" w:cs="Arial"/>
                <w:szCs w:val="22"/>
              </w:rPr>
              <w:t>urant la conception détaillée de PRO</w:t>
            </w:r>
            <w:r w:rsidRPr="005F715E">
              <w:rPr>
                <w:rFonts w:ascii="Arial" w:hAnsi="Arial" w:cs="Arial"/>
                <w:szCs w:val="22"/>
              </w:rPr>
              <w:t>.</w:t>
            </w:r>
          </w:p>
        </w:tc>
      </w:tr>
      <w:tr w:rsidR="00030ABB" w:rsidRPr="005F715E" w14:paraId="7A0201DB" w14:textId="77777777" w:rsidTr="00D263F9">
        <w:trPr>
          <w:cantSplit/>
          <w:trHeight w:val="988"/>
          <w:jc w:val="center"/>
        </w:trPr>
        <w:tc>
          <w:tcPr>
            <w:tcW w:w="704" w:type="dxa"/>
            <w:vMerge/>
            <w:shd w:val="clear" w:color="auto" w:fill="F2F2F2" w:themeFill="background1" w:themeFillShade="F2"/>
          </w:tcPr>
          <w:p w14:paraId="71C40224"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b/>
                <w:bCs/>
                <w:szCs w:val="22"/>
              </w:rPr>
            </w:pPr>
          </w:p>
        </w:tc>
        <w:tc>
          <w:tcPr>
            <w:tcW w:w="851" w:type="dxa"/>
            <w:shd w:val="clear" w:color="auto" w:fill="F2F2F2"/>
            <w:vAlign w:val="center"/>
          </w:tcPr>
          <w:p w14:paraId="07931372" w14:textId="77777777" w:rsidR="00030ABB" w:rsidRPr="009F4831"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bCs/>
                <w:szCs w:val="22"/>
              </w:rPr>
            </w:pPr>
            <w:r w:rsidRPr="009F4831">
              <w:rPr>
                <w:rFonts w:ascii="Arial" w:hAnsi="Arial" w:cs="Arial"/>
                <w:bCs/>
                <w:szCs w:val="22"/>
              </w:rPr>
              <w:t>2.</w:t>
            </w:r>
            <w:r>
              <w:rPr>
                <w:rFonts w:ascii="Arial" w:hAnsi="Arial" w:cs="Arial"/>
                <w:bCs/>
                <w:szCs w:val="22"/>
              </w:rPr>
              <w:t>1</w:t>
            </w:r>
          </w:p>
        </w:tc>
        <w:tc>
          <w:tcPr>
            <w:tcW w:w="6242" w:type="dxa"/>
            <w:vAlign w:val="center"/>
          </w:tcPr>
          <w:p w14:paraId="305DB356"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both"/>
              <w:rPr>
                <w:rFonts w:ascii="Arial" w:hAnsi="Arial" w:cs="Arial"/>
                <w:szCs w:val="22"/>
              </w:rPr>
            </w:pPr>
            <w:r w:rsidRPr="009F4831">
              <w:rPr>
                <w:rFonts w:ascii="Arial" w:hAnsi="Arial" w:cs="Arial"/>
                <w:szCs w:val="22"/>
              </w:rPr>
              <w:t>Examen des études détaillées de projet (PRO) du candidat retenu (marché CCAEM). Rédaction d’un rapport d’analyse</w:t>
            </w:r>
            <w:r>
              <w:rPr>
                <w:rFonts w:ascii="Arial" w:hAnsi="Arial" w:cs="Arial"/>
                <w:szCs w:val="22"/>
              </w:rPr>
              <w:t>.</w:t>
            </w:r>
          </w:p>
        </w:tc>
        <w:tc>
          <w:tcPr>
            <w:tcW w:w="1985" w:type="dxa"/>
          </w:tcPr>
          <w:p w14:paraId="15B5C98E"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right"/>
              <w:rPr>
                <w:rFonts w:ascii="Arial" w:hAnsi="Arial" w:cs="Arial"/>
                <w:szCs w:val="22"/>
              </w:rPr>
            </w:pPr>
          </w:p>
        </w:tc>
      </w:tr>
      <w:tr w:rsidR="00030ABB" w:rsidRPr="005F715E" w14:paraId="3450A9FA" w14:textId="77777777" w:rsidTr="00D263F9">
        <w:trPr>
          <w:cantSplit/>
          <w:trHeight w:val="1265"/>
          <w:jc w:val="center"/>
        </w:trPr>
        <w:tc>
          <w:tcPr>
            <w:tcW w:w="704" w:type="dxa"/>
            <w:vMerge/>
            <w:shd w:val="clear" w:color="auto" w:fill="F2F2F2" w:themeFill="background1" w:themeFillShade="F2"/>
          </w:tcPr>
          <w:p w14:paraId="3A0E3462" w14:textId="77777777" w:rsidR="00030ABB"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b/>
                <w:bCs/>
                <w:szCs w:val="22"/>
              </w:rPr>
            </w:pPr>
          </w:p>
        </w:tc>
        <w:tc>
          <w:tcPr>
            <w:tcW w:w="851" w:type="dxa"/>
            <w:shd w:val="clear" w:color="auto" w:fill="F2F2F2"/>
            <w:vAlign w:val="center"/>
          </w:tcPr>
          <w:p w14:paraId="4DFC56F6" w14:textId="77777777" w:rsidR="00030ABB" w:rsidRPr="009F4831"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bCs/>
                <w:szCs w:val="22"/>
              </w:rPr>
            </w:pPr>
            <w:r w:rsidRPr="009F4831">
              <w:rPr>
                <w:rFonts w:ascii="Arial" w:hAnsi="Arial" w:cs="Arial"/>
                <w:bCs/>
                <w:szCs w:val="22"/>
              </w:rPr>
              <w:t>2.3</w:t>
            </w:r>
          </w:p>
        </w:tc>
        <w:tc>
          <w:tcPr>
            <w:tcW w:w="6242" w:type="dxa"/>
            <w:vAlign w:val="center"/>
          </w:tcPr>
          <w:p w14:paraId="64A10085"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both"/>
              <w:rPr>
                <w:rFonts w:ascii="Arial" w:hAnsi="Arial" w:cs="Arial"/>
                <w:szCs w:val="22"/>
              </w:rPr>
            </w:pPr>
            <w:r>
              <w:rPr>
                <w:rFonts w:ascii="Arial" w:hAnsi="Arial" w:cs="Arial"/>
                <w:szCs w:val="22"/>
              </w:rPr>
              <w:t>A</w:t>
            </w:r>
            <w:r w:rsidRPr="009F4831">
              <w:rPr>
                <w:rFonts w:ascii="Arial" w:hAnsi="Arial" w:cs="Arial"/>
                <w:szCs w:val="22"/>
              </w:rPr>
              <w:t>u cours de la phase de PRO, une réunion de travail au SID Atlantique sur les sujets de prévention, de sécurité et d’interfaces du chantier avec le conducteur d’opération du MOA et le titulaire du marché de CCAEM</w:t>
            </w:r>
          </w:p>
        </w:tc>
        <w:tc>
          <w:tcPr>
            <w:tcW w:w="1985" w:type="dxa"/>
          </w:tcPr>
          <w:p w14:paraId="0F9DD067"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right"/>
              <w:rPr>
                <w:rFonts w:ascii="Arial" w:hAnsi="Arial" w:cs="Arial"/>
                <w:szCs w:val="22"/>
              </w:rPr>
            </w:pPr>
          </w:p>
        </w:tc>
      </w:tr>
    </w:tbl>
    <w:p w14:paraId="3BE7682F" w14:textId="689B6387" w:rsidR="00D263F9" w:rsidRDefault="00D263F9"/>
    <w:p w14:paraId="2C4611CE" w14:textId="77777777" w:rsidR="00D263F9" w:rsidRDefault="00D263F9">
      <w:pPr>
        <w:spacing w:after="160" w:line="259" w:lineRule="auto"/>
      </w:pPr>
      <w:r>
        <w:br w:type="page"/>
      </w:r>
    </w:p>
    <w:p w14:paraId="2CC3A4F0" w14:textId="77777777" w:rsidR="00D263F9" w:rsidRDefault="00D263F9"/>
    <w:p w14:paraId="1DD05FC3" w14:textId="77777777" w:rsidR="00D263F9" w:rsidRDefault="00D263F9"/>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851"/>
        <w:gridCol w:w="3968"/>
        <w:gridCol w:w="2269"/>
        <w:gridCol w:w="6"/>
        <w:gridCol w:w="1984"/>
      </w:tblGrid>
      <w:tr w:rsidR="00D263F9" w:rsidRPr="005F715E" w14:paraId="38C3B4ED" w14:textId="77777777" w:rsidTr="00D263F9">
        <w:trPr>
          <w:cantSplit/>
          <w:trHeight w:val="736"/>
          <w:jc w:val="center"/>
        </w:trPr>
        <w:tc>
          <w:tcPr>
            <w:tcW w:w="1555" w:type="dxa"/>
            <w:gridSpan w:val="2"/>
            <w:shd w:val="clear" w:color="auto" w:fill="F2F2F2" w:themeFill="background1" w:themeFillShade="F2"/>
            <w:vAlign w:val="center"/>
          </w:tcPr>
          <w:p w14:paraId="06647EE7" w14:textId="26599E4C" w:rsidR="00D263F9" w:rsidRDefault="00D263F9" w:rsidP="00D263F9">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ind w:left="113" w:right="113"/>
              <w:jc w:val="center"/>
              <w:rPr>
                <w:rFonts w:ascii="Arial" w:hAnsi="Arial" w:cs="Arial"/>
                <w:b/>
                <w:bCs/>
                <w:szCs w:val="22"/>
              </w:rPr>
            </w:pPr>
            <w:r w:rsidRPr="005F715E">
              <w:rPr>
                <w:rFonts w:ascii="Arial" w:hAnsi="Arial" w:cs="Arial"/>
                <w:b/>
                <w:bCs/>
                <w:szCs w:val="22"/>
              </w:rPr>
              <w:t>N°</w:t>
            </w:r>
          </w:p>
        </w:tc>
        <w:tc>
          <w:tcPr>
            <w:tcW w:w="6237" w:type="dxa"/>
            <w:gridSpan w:val="2"/>
            <w:shd w:val="clear" w:color="auto" w:fill="F2F2F2"/>
            <w:vAlign w:val="center"/>
          </w:tcPr>
          <w:p w14:paraId="6E9E80E5" w14:textId="571A9848" w:rsidR="00D263F9" w:rsidRDefault="00D263F9" w:rsidP="00D263F9">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szCs w:val="22"/>
              </w:rPr>
            </w:pPr>
            <w:r w:rsidRPr="005F715E">
              <w:rPr>
                <w:rFonts w:ascii="Arial" w:hAnsi="Arial" w:cs="Arial"/>
                <w:b/>
                <w:bCs/>
                <w:szCs w:val="22"/>
              </w:rPr>
              <w:t>Phases techniques</w:t>
            </w:r>
          </w:p>
        </w:tc>
        <w:tc>
          <w:tcPr>
            <w:tcW w:w="1990" w:type="dxa"/>
            <w:gridSpan w:val="2"/>
            <w:shd w:val="clear" w:color="auto" w:fill="F2F2F2"/>
            <w:vAlign w:val="center"/>
          </w:tcPr>
          <w:p w14:paraId="3250F7B8" w14:textId="77777777" w:rsidR="00D263F9" w:rsidRPr="005F715E" w:rsidRDefault="00D263F9" w:rsidP="00D263F9">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b/>
                <w:bCs/>
                <w:szCs w:val="22"/>
              </w:rPr>
            </w:pPr>
            <w:r w:rsidRPr="005F715E">
              <w:rPr>
                <w:rFonts w:ascii="Arial" w:hAnsi="Arial" w:cs="Arial"/>
                <w:b/>
                <w:bCs/>
                <w:szCs w:val="22"/>
              </w:rPr>
              <w:t>Total</w:t>
            </w:r>
          </w:p>
          <w:p w14:paraId="5865142C" w14:textId="673C2775" w:rsidR="00D263F9" w:rsidRDefault="00D263F9" w:rsidP="00D263F9">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szCs w:val="22"/>
              </w:rPr>
            </w:pPr>
            <w:r w:rsidRPr="005F715E">
              <w:rPr>
                <w:rFonts w:ascii="Arial" w:hAnsi="Arial" w:cs="Arial"/>
                <w:b/>
                <w:bCs/>
                <w:szCs w:val="22"/>
              </w:rPr>
              <w:t>(en € HT)</w:t>
            </w:r>
          </w:p>
        </w:tc>
      </w:tr>
      <w:tr w:rsidR="00030ABB" w:rsidRPr="005F715E" w14:paraId="0DC959F2" w14:textId="77777777" w:rsidTr="00D263F9">
        <w:trPr>
          <w:cantSplit/>
          <w:trHeight w:val="862"/>
          <w:jc w:val="center"/>
        </w:trPr>
        <w:tc>
          <w:tcPr>
            <w:tcW w:w="704" w:type="dxa"/>
            <w:vMerge w:val="restart"/>
            <w:shd w:val="clear" w:color="auto" w:fill="F2F2F2" w:themeFill="background1" w:themeFillShade="F2"/>
            <w:textDirection w:val="btLr"/>
            <w:vAlign w:val="center"/>
          </w:tcPr>
          <w:p w14:paraId="1595BC42" w14:textId="77777777" w:rsidR="00030ABB"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ind w:left="113" w:right="113"/>
              <w:jc w:val="center"/>
              <w:rPr>
                <w:rFonts w:ascii="Arial" w:hAnsi="Arial" w:cs="Arial"/>
                <w:b/>
                <w:bCs/>
                <w:szCs w:val="22"/>
              </w:rPr>
            </w:pPr>
            <w:r>
              <w:rPr>
                <w:rFonts w:ascii="Arial" w:hAnsi="Arial" w:cs="Arial"/>
                <w:b/>
                <w:bCs/>
                <w:szCs w:val="22"/>
              </w:rPr>
              <w:t>Réalisation</w:t>
            </w:r>
          </w:p>
        </w:tc>
        <w:tc>
          <w:tcPr>
            <w:tcW w:w="9078" w:type="dxa"/>
            <w:gridSpan w:val="5"/>
            <w:shd w:val="clear" w:color="auto" w:fill="F2F2F2"/>
            <w:vAlign w:val="center"/>
          </w:tcPr>
          <w:p w14:paraId="2C63DAB0"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rPr>
                <w:rFonts w:ascii="Arial" w:hAnsi="Arial" w:cs="Arial"/>
                <w:szCs w:val="22"/>
              </w:rPr>
            </w:pPr>
            <w:r>
              <w:rPr>
                <w:rFonts w:ascii="Arial" w:hAnsi="Arial" w:cs="Arial"/>
                <w:szCs w:val="22"/>
              </w:rPr>
              <w:t xml:space="preserve">3 - </w:t>
            </w:r>
            <w:r w:rsidRPr="009F4831">
              <w:rPr>
                <w:rFonts w:ascii="Arial" w:hAnsi="Arial" w:cs="Arial"/>
                <w:szCs w:val="22"/>
              </w:rPr>
              <w:t>Prestations</w:t>
            </w:r>
            <w:r w:rsidRPr="005F715E">
              <w:rPr>
                <w:rFonts w:ascii="Arial" w:hAnsi="Arial" w:cs="Arial"/>
                <w:szCs w:val="22"/>
              </w:rPr>
              <w:t xml:space="preserve"> à exécuter </w:t>
            </w:r>
            <w:r>
              <w:rPr>
                <w:rFonts w:ascii="Arial" w:hAnsi="Arial" w:cs="Arial"/>
                <w:szCs w:val="22"/>
              </w:rPr>
              <w:t>d</w:t>
            </w:r>
            <w:r w:rsidRPr="009F4831">
              <w:rPr>
                <w:rFonts w:ascii="Arial" w:hAnsi="Arial" w:cs="Arial"/>
                <w:szCs w:val="22"/>
              </w:rPr>
              <w:t>urant la réalisation des prestations de la tranche ferme (TF) du marché de CCAEM</w:t>
            </w:r>
          </w:p>
        </w:tc>
      </w:tr>
      <w:tr w:rsidR="00030ABB" w:rsidRPr="005F715E" w14:paraId="06E3E8A8" w14:textId="77777777" w:rsidTr="00D263F9">
        <w:trPr>
          <w:cantSplit/>
          <w:trHeight w:val="846"/>
          <w:jc w:val="center"/>
        </w:trPr>
        <w:tc>
          <w:tcPr>
            <w:tcW w:w="704" w:type="dxa"/>
            <w:vMerge/>
            <w:shd w:val="clear" w:color="auto" w:fill="F2F2F2" w:themeFill="background1" w:themeFillShade="F2"/>
          </w:tcPr>
          <w:p w14:paraId="008C61C0" w14:textId="77777777" w:rsidR="00030ABB"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b/>
                <w:bCs/>
                <w:szCs w:val="22"/>
              </w:rPr>
            </w:pPr>
          </w:p>
        </w:tc>
        <w:tc>
          <w:tcPr>
            <w:tcW w:w="851" w:type="dxa"/>
            <w:shd w:val="clear" w:color="auto" w:fill="F2F2F2"/>
            <w:vAlign w:val="center"/>
          </w:tcPr>
          <w:p w14:paraId="248EA525" w14:textId="77777777" w:rsidR="00030ABB" w:rsidRPr="009F4831"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bCs/>
                <w:szCs w:val="22"/>
              </w:rPr>
            </w:pPr>
            <w:r>
              <w:rPr>
                <w:rFonts w:ascii="Arial" w:hAnsi="Arial" w:cs="Arial"/>
                <w:bCs/>
                <w:szCs w:val="22"/>
              </w:rPr>
              <w:t>3.1</w:t>
            </w:r>
          </w:p>
        </w:tc>
        <w:tc>
          <w:tcPr>
            <w:tcW w:w="6243" w:type="dxa"/>
            <w:gridSpan w:val="3"/>
            <w:vAlign w:val="center"/>
          </w:tcPr>
          <w:p w14:paraId="0F623E3C" w14:textId="77777777" w:rsidR="00030ABB"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both"/>
              <w:rPr>
                <w:rFonts w:ascii="Arial" w:hAnsi="Arial" w:cs="Arial"/>
                <w:szCs w:val="22"/>
              </w:rPr>
            </w:pPr>
            <w:r w:rsidRPr="009F4831">
              <w:rPr>
                <w:rFonts w:ascii="Arial" w:hAnsi="Arial" w:cs="Arial"/>
                <w:szCs w:val="22"/>
              </w:rPr>
              <w:t>Prestations à exécuter durant la période de préparation du chantier. La période de préparation démarre à la validation des études détaillées de PRO par le MOA</w:t>
            </w:r>
          </w:p>
        </w:tc>
        <w:tc>
          <w:tcPr>
            <w:tcW w:w="1984" w:type="dxa"/>
          </w:tcPr>
          <w:p w14:paraId="46FA2ED8"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right"/>
              <w:rPr>
                <w:rFonts w:ascii="Arial" w:hAnsi="Arial" w:cs="Arial"/>
                <w:szCs w:val="22"/>
              </w:rPr>
            </w:pPr>
          </w:p>
        </w:tc>
      </w:tr>
      <w:tr w:rsidR="00030ABB" w:rsidRPr="005F715E" w14:paraId="3AE0DAE9" w14:textId="77777777" w:rsidTr="00D263F9">
        <w:trPr>
          <w:cantSplit/>
          <w:trHeight w:val="703"/>
          <w:jc w:val="center"/>
        </w:trPr>
        <w:tc>
          <w:tcPr>
            <w:tcW w:w="704" w:type="dxa"/>
            <w:vMerge/>
            <w:shd w:val="clear" w:color="auto" w:fill="F2F2F2" w:themeFill="background1" w:themeFillShade="F2"/>
          </w:tcPr>
          <w:p w14:paraId="70611818" w14:textId="77777777" w:rsidR="00030ABB"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b/>
                <w:bCs/>
                <w:szCs w:val="22"/>
              </w:rPr>
            </w:pPr>
          </w:p>
        </w:tc>
        <w:tc>
          <w:tcPr>
            <w:tcW w:w="851" w:type="dxa"/>
            <w:shd w:val="clear" w:color="auto" w:fill="F2F2F2"/>
            <w:vAlign w:val="center"/>
          </w:tcPr>
          <w:p w14:paraId="57E65138" w14:textId="77777777" w:rsidR="00030ABB" w:rsidRPr="009F4831"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bCs/>
                <w:szCs w:val="22"/>
              </w:rPr>
            </w:pPr>
            <w:r>
              <w:rPr>
                <w:rFonts w:ascii="Arial" w:hAnsi="Arial" w:cs="Arial"/>
                <w:bCs/>
                <w:szCs w:val="22"/>
              </w:rPr>
              <w:t>3.2</w:t>
            </w:r>
          </w:p>
        </w:tc>
        <w:tc>
          <w:tcPr>
            <w:tcW w:w="6243" w:type="dxa"/>
            <w:gridSpan w:val="3"/>
            <w:vAlign w:val="center"/>
          </w:tcPr>
          <w:p w14:paraId="39C6BEF7" w14:textId="77777777" w:rsidR="00030ABB"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both"/>
              <w:rPr>
                <w:rFonts w:ascii="Arial" w:hAnsi="Arial" w:cs="Arial"/>
                <w:szCs w:val="22"/>
              </w:rPr>
            </w:pPr>
            <w:r w:rsidRPr="009F4831">
              <w:rPr>
                <w:rFonts w:ascii="Arial" w:hAnsi="Arial" w:cs="Arial"/>
                <w:szCs w:val="22"/>
              </w:rPr>
              <w:t>Prestations à exécuter pendant les travaux, jusqu'à leur réception et la levée des réserves</w:t>
            </w:r>
            <w:r>
              <w:rPr>
                <w:rFonts w:ascii="Arial" w:hAnsi="Arial" w:cs="Arial"/>
                <w:szCs w:val="22"/>
              </w:rPr>
              <w:t>.</w:t>
            </w:r>
          </w:p>
        </w:tc>
        <w:tc>
          <w:tcPr>
            <w:tcW w:w="1984" w:type="dxa"/>
          </w:tcPr>
          <w:p w14:paraId="1898D99B"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right"/>
              <w:rPr>
                <w:rFonts w:ascii="Arial" w:hAnsi="Arial" w:cs="Arial"/>
                <w:szCs w:val="22"/>
              </w:rPr>
            </w:pPr>
          </w:p>
        </w:tc>
      </w:tr>
      <w:tr w:rsidR="00030ABB" w:rsidRPr="005F715E" w14:paraId="6CBFCCB3" w14:textId="77777777" w:rsidTr="00D263F9">
        <w:trPr>
          <w:cantSplit/>
          <w:trHeight w:val="557"/>
          <w:jc w:val="center"/>
        </w:trPr>
        <w:tc>
          <w:tcPr>
            <w:tcW w:w="704" w:type="dxa"/>
            <w:vMerge/>
            <w:shd w:val="clear" w:color="auto" w:fill="F2F2F2" w:themeFill="background1" w:themeFillShade="F2"/>
          </w:tcPr>
          <w:p w14:paraId="5F3B010C" w14:textId="77777777" w:rsidR="00030ABB"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b/>
                <w:bCs/>
                <w:szCs w:val="22"/>
              </w:rPr>
            </w:pPr>
          </w:p>
        </w:tc>
        <w:tc>
          <w:tcPr>
            <w:tcW w:w="851" w:type="dxa"/>
            <w:shd w:val="clear" w:color="auto" w:fill="F2F2F2"/>
            <w:vAlign w:val="center"/>
          </w:tcPr>
          <w:p w14:paraId="75A4127B" w14:textId="77777777" w:rsidR="00030ABB" w:rsidRPr="009F4831"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bCs/>
                <w:szCs w:val="22"/>
              </w:rPr>
            </w:pPr>
            <w:r>
              <w:rPr>
                <w:rFonts w:ascii="Arial" w:hAnsi="Arial" w:cs="Arial"/>
                <w:bCs/>
                <w:szCs w:val="22"/>
              </w:rPr>
              <w:t>3.3</w:t>
            </w:r>
          </w:p>
        </w:tc>
        <w:tc>
          <w:tcPr>
            <w:tcW w:w="6243" w:type="dxa"/>
            <w:gridSpan w:val="3"/>
            <w:vAlign w:val="center"/>
          </w:tcPr>
          <w:p w14:paraId="3265F2D1" w14:textId="77777777" w:rsidR="00030ABB"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both"/>
              <w:rPr>
                <w:rFonts w:ascii="Arial" w:hAnsi="Arial" w:cs="Arial"/>
                <w:szCs w:val="22"/>
              </w:rPr>
            </w:pPr>
            <w:r>
              <w:rPr>
                <w:rFonts w:ascii="Arial" w:hAnsi="Arial" w:cs="Arial"/>
                <w:szCs w:val="22"/>
              </w:rPr>
              <w:t>P</w:t>
            </w:r>
            <w:r w:rsidRPr="009F4831">
              <w:rPr>
                <w:rFonts w:ascii="Arial" w:hAnsi="Arial" w:cs="Arial"/>
                <w:szCs w:val="22"/>
              </w:rPr>
              <w:t>restation à exécuter pendant la GPA</w:t>
            </w:r>
            <w:r>
              <w:rPr>
                <w:rFonts w:ascii="Arial" w:hAnsi="Arial" w:cs="Arial"/>
                <w:szCs w:val="22"/>
              </w:rPr>
              <w:t>.</w:t>
            </w:r>
          </w:p>
        </w:tc>
        <w:tc>
          <w:tcPr>
            <w:tcW w:w="1984" w:type="dxa"/>
          </w:tcPr>
          <w:p w14:paraId="0C2118C4"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right"/>
              <w:rPr>
                <w:rFonts w:ascii="Arial" w:hAnsi="Arial" w:cs="Arial"/>
                <w:szCs w:val="22"/>
              </w:rPr>
            </w:pPr>
          </w:p>
        </w:tc>
      </w:tr>
      <w:tr w:rsidR="00030ABB" w:rsidRPr="005F715E" w14:paraId="5ABD7658" w14:textId="77777777" w:rsidTr="00D263F9">
        <w:trPr>
          <w:cantSplit/>
          <w:trHeight w:val="693"/>
          <w:jc w:val="center"/>
        </w:trPr>
        <w:tc>
          <w:tcPr>
            <w:tcW w:w="704" w:type="dxa"/>
            <w:vMerge/>
            <w:shd w:val="clear" w:color="auto" w:fill="F2F2F2" w:themeFill="background1" w:themeFillShade="F2"/>
          </w:tcPr>
          <w:p w14:paraId="151CE365" w14:textId="77777777" w:rsidR="00030ABB"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b/>
                <w:bCs/>
                <w:szCs w:val="22"/>
              </w:rPr>
            </w:pPr>
          </w:p>
        </w:tc>
        <w:tc>
          <w:tcPr>
            <w:tcW w:w="9078" w:type="dxa"/>
            <w:gridSpan w:val="5"/>
            <w:shd w:val="clear" w:color="auto" w:fill="F2F2F2"/>
            <w:vAlign w:val="center"/>
          </w:tcPr>
          <w:p w14:paraId="104C509E"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rPr>
                <w:rFonts w:ascii="Arial" w:hAnsi="Arial" w:cs="Arial"/>
                <w:szCs w:val="22"/>
              </w:rPr>
            </w:pPr>
            <w:r>
              <w:rPr>
                <w:rFonts w:ascii="Arial" w:hAnsi="Arial" w:cs="Arial"/>
                <w:szCs w:val="22"/>
              </w:rPr>
              <w:t xml:space="preserve">4 - </w:t>
            </w:r>
            <w:r w:rsidRPr="00A926AC">
              <w:rPr>
                <w:rFonts w:ascii="Arial" w:hAnsi="Arial" w:cs="Arial"/>
                <w:szCs w:val="22"/>
              </w:rPr>
              <w:t xml:space="preserve">Prestations à exécuter </w:t>
            </w:r>
            <w:r>
              <w:rPr>
                <w:rFonts w:ascii="Arial" w:hAnsi="Arial" w:cs="Arial"/>
                <w:szCs w:val="22"/>
              </w:rPr>
              <w:t>d</w:t>
            </w:r>
            <w:r w:rsidRPr="00A926AC">
              <w:rPr>
                <w:rFonts w:ascii="Arial" w:hAnsi="Arial" w:cs="Arial"/>
                <w:szCs w:val="22"/>
              </w:rPr>
              <w:t>urant la réalisation des prestations de la tranche optionnelle (TO) du marché de CCAEM</w:t>
            </w:r>
          </w:p>
        </w:tc>
      </w:tr>
      <w:tr w:rsidR="00030ABB" w:rsidRPr="005F715E" w14:paraId="3B0DE86C" w14:textId="77777777" w:rsidTr="00D263F9">
        <w:trPr>
          <w:cantSplit/>
          <w:trHeight w:val="986"/>
          <w:jc w:val="center"/>
        </w:trPr>
        <w:tc>
          <w:tcPr>
            <w:tcW w:w="704" w:type="dxa"/>
            <w:vMerge/>
            <w:shd w:val="clear" w:color="auto" w:fill="F2F2F2" w:themeFill="background1" w:themeFillShade="F2"/>
          </w:tcPr>
          <w:p w14:paraId="3171E99B" w14:textId="77777777" w:rsidR="00030ABB"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b/>
                <w:bCs/>
                <w:szCs w:val="22"/>
              </w:rPr>
            </w:pPr>
          </w:p>
        </w:tc>
        <w:tc>
          <w:tcPr>
            <w:tcW w:w="851" w:type="dxa"/>
            <w:shd w:val="clear" w:color="auto" w:fill="F2F2F2"/>
            <w:vAlign w:val="center"/>
          </w:tcPr>
          <w:p w14:paraId="7A1BBEC4" w14:textId="77777777" w:rsidR="00030ABB" w:rsidRPr="009F4831"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bCs/>
                <w:szCs w:val="22"/>
              </w:rPr>
            </w:pPr>
            <w:r>
              <w:rPr>
                <w:rFonts w:ascii="Arial" w:hAnsi="Arial" w:cs="Arial"/>
                <w:bCs/>
                <w:szCs w:val="22"/>
              </w:rPr>
              <w:t>4.1</w:t>
            </w:r>
          </w:p>
        </w:tc>
        <w:tc>
          <w:tcPr>
            <w:tcW w:w="6243" w:type="dxa"/>
            <w:gridSpan w:val="3"/>
            <w:vAlign w:val="center"/>
          </w:tcPr>
          <w:p w14:paraId="15724EC8" w14:textId="77777777" w:rsidR="00030ABB"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both"/>
              <w:rPr>
                <w:rFonts w:ascii="Arial" w:hAnsi="Arial" w:cs="Arial"/>
                <w:szCs w:val="22"/>
              </w:rPr>
            </w:pPr>
            <w:r w:rsidRPr="00A926AC">
              <w:rPr>
                <w:rFonts w:ascii="Arial" w:hAnsi="Arial" w:cs="Arial"/>
                <w:szCs w:val="22"/>
              </w:rPr>
              <w:t>Prestations à exécuter durant la période de préparation du chantier. La période de préparation démarre à l’affermissement de la tranche optionnelle par le MOA</w:t>
            </w:r>
            <w:r>
              <w:rPr>
                <w:rFonts w:ascii="Arial" w:hAnsi="Arial" w:cs="Arial"/>
                <w:szCs w:val="22"/>
              </w:rPr>
              <w:t>.</w:t>
            </w:r>
          </w:p>
        </w:tc>
        <w:tc>
          <w:tcPr>
            <w:tcW w:w="1984" w:type="dxa"/>
          </w:tcPr>
          <w:p w14:paraId="5D44FF95"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right"/>
              <w:rPr>
                <w:rFonts w:ascii="Arial" w:hAnsi="Arial" w:cs="Arial"/>
                <w:szCs w:val="22"/>
              </w:rPr>
            </w:pPr>
          </w:p>
        </w:tc>
      </w:tr>
      <w:tr w:rsidR="00030ABB" w:rsidRPr="005F715E" w14:paraId="34373830" w14:textId="77777777" w:rsidTr="00D263F9">
        <w:trPr>
          <w:cantSplit/>
          <w:trHeight w:val="689"/>
          <w:jc w:val="center"/>
        </w:trPr>
        <w:tc>
          <w:tcPr>
            <w:tcW w:w="704" w:type="dxa"/>
            <w:vMerge/>
            <w:shd w:val="clear" w:color="auto" w:fill="F2F2F2" w:themeFill="background1" w:themeFillShade="F2"/>
          </w:tcPr>
          <w:p w14:paraId="1F9A434A" w14:textId="77777777" w:rsidR="00030ABB"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b/>
                <w:bCs/>
                <w:szCs w:val="22"/>
              </w:rPr>
            </w:pPr>
          </w:p>
        </w:tc>
        <w:tc>
          <w:tcPr>
            <w:tcW w:w="851" w:type="dxa"/>
            <w:shd w:val="clear" w:color="auto" w:fill="F2F2F2"/>
            <w:vAlign w:val="center"/>
          </w:tcPr>
          <w:p w14:paraId="7C142F5E" w14:textId="77777777" w:rsidR="00030ABB" w:rsidRPr="009F4831"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center"/>
              <w:rPr>
                <w:rFonts w:ascii="Arial" w:hAnsi="Arial" w:cs="Arial"/>
                <w:bCs/>
                <w:szCs w:val="22"/>
              </w:rPr>
            </w:pPr>
            <w:r>
              <w:rPr>
                <w:rFonts w:ascii="Arial" w:hAnsi="Arial" w:cs="Arial"/>
                <w:bCs/>
                <w:szCs w:val="22"/>
              </w:rPr>
              <w:t>4.2</w:t>
            </w:r>
          </w:p>
        </w:tc>
        <w:tc>
          <w:tcPr>
            <w:tcW w:w="6243" w:type="dxa"/>
            <w:gridSpan w:val="3"/>
            <w:vAlign w:val="center"/>
          </w:tcPr>
          <w:p w14:paraId="2D6A1FE9" w14:textId="77777777" w:rsidR="00030ABB"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both"/>
              <w:rPr>
                <w:rFonts w:ascii="Arial" w:hAnsi="Arial" w:cs="Arial"/>
                <w:szCs w:val="22"/>
              </w:rPr>
            </w:pPr>
            <w:r w:rsidRPr="00A926AC">
              <w:rPr>
                <w:rFonts w:ascii="Arial" w:hAnsi="Arial" w:cs="Arial"/>
                <w:szCs w:val="22"/>
              </w:rPr>
              <w:t>Prestations à exécuter pendant les travaux, jusqu'à leur réception et la levée des réserves</w:t>
            </w:r>
            <w:r>
              <w:rPr>
                <w:rFonts w:ascii="Arial" w:hAnsi="Arial" w:cs="Arial"/>
                <w:szCs w:val="22"/>
              </w:rPr>
              <w:t>.</w:t>
            </w:r>
          </w:p>
        </w:tc>
        <w:tc>
          <w:tcPr>
            <w:tcW w:w="1984" w:type="dxa"/>
          </w:tcPr>
          <w:p w14:paraId="5B5703BC"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right"/>
              <w:rPr>
                <w:rFonts w:ascii="Arial" w:hAnsi="Arial" w:cs="Arial"/>
                <w:szCs w:val="22"/>
              </w:rPr>
            </w:pPr>
          </w:p>
        </w:tc>
      </w:tr>
      <w:tr w:rsidR="00030ABB" w:rsidRPr="005F715E" w14:paraId="44BBE18E" w14:textId="77777777" w:rsidTr="00D263F9">
        <w:trPr>
          <w:cantSplit/>
          <w:trHeight w:val="630"/>
          <w:jc w:val="center"/>
        </w:trPr>
        <w:tc>
          <w:tcPr>
            <w:tcW w:w="5523" w:type="dxa"/>
            <w:gridSpan w:val="3"/>
            <w:vMerge w:val="restart"/>
            <w:tcBorders>
              <w:left w:val="nil"/>
            </w:tcBorders>
          </w:tcPr>
          <w:p w14:paraId="45734AB3"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both"/>
              <w:rPr>
                <w:rFonts w:ascii="Arial" w:hAnsi="Arial" w:cs="Arial"/>
                <w:szCs w:val="22"/>
              </w:rPr>
            </w:pPr>
          </w:p>
        </w:tc>
        <w:tc>
          <w:tcPr>
            <w:tcW w:w="2275" w:type="dxa"/>
            <w:gridSpan w:val="2"/>
            <w:vAlign w:val="center"/>
          </w:tcPr>
          <w:p w14:paraId="730596E2"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both"/>
              <w:rPr>
                <w:rFonts w:ascii="Arial" w:hAnsi="Arial" w:cs="Arial"/>
                <w:szCs w:val="22"/>
              </w:rPr>
            </w:pPr>
            <w:r w:rsidRPr="005F715E">
              <w:rPr>
                <w:rFonts w:ascii="Arial" w:hAnsi="Arial" w:cs="Arial"/>
                <w:szCs w:val="22"/>
              </w:rPr>
              <w:t>Montant total HT</w:t>
            </w:r>
          </w:p>
        </w:tc>
        <w:tc>
          <w:tcPr>
            <w:tcW w:w="1984" w:type="dxa"/>
          </w:tcPr>
          <w:p w14:paraId="387A3E7C"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right"/>
              <w:rPr>
                <w:rFonts w:ascii="Arial" w:hAnsi="Arial" w:cs="Arial"/>
                <w:szCs w:val="22"/>
              </w:rPr>
            </w:pPr>
          </w:p>
        </w:tc>
      </w:tr>
      <w:tr w:rsidR="00030ABB" w:rsidRPr="005F715E" w14:paraId="051863B2" w14:textId="77777777" w:rsidTr="00D263F9">
        <w:trPr>
          <w:cantSplit/>
          <w:trHeight w:val="641"/>
          <w:jc w:val="center"/>
        </w:trPr>
        <w:tc>
          <w:tcPr>
            <w:tcW w:w="5523" w:type="dxa"/>
            <w:gridSpan w:val="3"/>
            <w:vMerge/>
            <w:tcBorders>
              <w:left w:val="nil"/>
            </w:tcBorders>
          </w:tcPr>
          <w:p w14:paraId="76C8DB80"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both"/>
              <w:rPr>
                <w:rFonts w:ascii="Arial" w:hAnsi="Arial" w:cs="Arial"/>
                <w:szCs w:val="22"/>
              </w:rPr>
            </w:pPr>
          </w:p>
        </w:tc>
        <w:tc>
          <w:tcPr>
            <w:tcW w:w="2275" w:type="dxa"/>
            <w:gridSpan w:val="2"/>
            <w:vAlign w:val="center"/>
          </w:tcPr>
          <w:p w14:paraId="1299B251"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both"/>
              <w:rPr>
                <w:rFonts w:ascii="Arial" w:hAnsi="Arial" w:cs="Arial"/>
                <w:szCs w:val="22"/>
              </w:rPr>
            </w:pPr>
            <w:r w:rsidRPr="005F715E">
              <w:rPr>
                <w:rFonts w:ascii="Arial" w:hAnsi="Arial" w:cs="Arial"/>
                <w:szCs w:val="22"/>
              </w:rPr>
              <w:t>Montant TVA</w:t>
            </w:r>
          </w:p>
        </w:tc>
        <w:tc>
          <w:tcPr>
            <w:tcW w:w="1984" w:type="dxa"/>
          </w:tcPr>
          <w:p w14:paraId="2D5A87CC"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right"/>
              <w:rPr>
                <w:rFonts w:ascii="Arial" w:hAnsi="Arial" w:cs="Arial"/>
                <w:szCs w:val="22"/>
              </w:rPr>
            </w:pPr>
          </w:p>
        </w:tc>
      </w:tr>
      <w:tr w:rsidR="00030ABB" w:rsidRPr="005F715E" w14:paraId="1990FA41" w14:textId="77777777" w:rsidTr="00D263F9">
        <w:trPr>
          <w:cantSplit/>
          <w:trHeight w:val="551"/>
          <w:jc w:val="center"/>
        </w:trPr>
        <w:tc>
          <w:tcPr>
            <w:tcW w:w="5523" w:type="dxa"/>
            <w:gridSpan w:val="3"/>
            <w:vMerge/>
            <w:tcBorders>
              <w:left w:val="nil"/>
              <w:bottom w:val="nil"/>
            </w:tcBorders>
          </w:tcPr>
          <w:p w14:paraId="13B55B30"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both"/>
              <w:rPr>
                <w:rFonts w:ascii="Arial" w:hAnsi="Arial" w:cs="Arial"/>
                <w:szCs w:val="22"/>
              </w:rPr>
            </w:pPr>
          </w:p>
        </w:tc>
        <w:tc>
          <w:tcPr>
            <w:tcW w:w="2275" w:type="dxa"/>
            <w:gridSpan w:val="2"/>
            <w:tcBorders>
              <w:bottom w:val="single" w:sz="4" w:space="0" w:color="auto"/>
            </w:tcBorders>
            <w:vAlign w:val="center"/>
          </w:tcPr>
          <w:p w14:paraId="2F780AC5"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both"/>
              <w:rPr>
                <w:rFonts w:ascii="Arial" w:hAnsi="Arial" w:cs="Arial"/>
                <w:szCs w:val="22"/>
              </w:rPr>
            </w:pPr>
            <w:r w:rsidRPr="005F715E">
              <w:rPr>
                <w:rFonts w:ascii="Arial" w:hAnsi="Arial" w:cs="Arial"/>
                <w:szCs w:val="22"/>
              </w:rPr>
              <w:t>Montant total TTC</w:t>
            </w:r>
          </w:p>
        </w:tc>
        <w:tc>
          <w:tcPr>
            <w:tcW w:w="1984" w:type="dxa"/>
          </w:tcPr>
          <w:p w14:paraId="2B41E23D" w14:textId="77777777" w:rsidR="00030ABB" w:rsidRPr="005F715E" w:rsidRDefault="00030ABB" w:rsidP="00F02590">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jc w:val="right"/>
              <w:rPr>
                <w:rFonts w:ascii="Arial" w:hAnsi="Arial" w:cs="Arial"/>
                <w:szCs w:val="22"/>
              </w:rPr>
            </w:pPr>
          </w:p>
        </w:tc>
      </w:tr>
    </w:tbl>
    <w:p w14:paraId="69DD5D03" w14:textId="77777777" w:rsidR="00030ABB" w:rsidRDefault="00030ABB" w:rsidP="00030ABB">
      <w:pPr>
        <w:rPr>
          <w:b/>
          <w:szCs w:val="22"/>
        </w:rPr>
      </w:pPr>
    </w:p>
    <w:p w14:paraId="6C462E47" w14:textId="77777777" w:rsidR="00030ABB" w:rsidRDefault="00030ABB" w:rsidP="00030ABB"/>
    <w:p w14:paraId="42AA9BE2" w14:textId="77777777" w:rsidR="009A3A78" w:rsidRDefault="009A3A78" w:rsidP="009A3A78"/>
    <w:p w14:paraId="7C661DD9" w14:textId="77777777" w:rsidR="009A3A78" w:rsidRPr="003B51DD" w:rsidRDefault="009A3A78" w:rsidP="00BA1796">
      <w:pPr>
        <w:rPr>
          <w:rFonts w:ascii="Arial" w:eastAsia="Arial" w:hAnsi="Arial" w:cs="Arial"/>
          <w:color w:val="000000"/>
          <w:sz w:val="18"/>
          <w:szCs w:val="22"/>
        </w:rPr>
      </w:pPr>
    </w:p>
    <w:sectPr w:rsidR="009A3A78" w:rsidRPr="003B51DD" w:rsidSect="008A6176">
      <w:footerReference w:type="default" r:id="rId14"/>
      <w:pgSz w:w="11906" w:h="16838"/>
      <w:pgMar w:top="709"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D19F3E" w14:textId="77777777" w:rsidR="00752EE9" w:rsidRDefault="00752EE9">
      <w:r>
        <w:separator/>
      </w:r>
    </w:p>
  </w:endnote>
  <w:endnote w:type="continuationSeparator" w:id="0">
    <w:p w14:paraId="6D0C7CC0" w14:textId="77777777" w:rsidR="00752EE9" w:rsidRDefault="00752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D5D60" w14:textId="467D1A0F" w:rsidR="00444996" w:rsidRPr="00214A5E" w:rsidRDefault="00030ABB" w:rsidP="00214A5E">
    <w:pPr>
      <w:pStyle w:val="Pieddepage"/>
      <w:pBdr>
        <w:top w:val="single" w:sz="4" w:space="1" w:color="auto"/>
      </w:pBdr>
      <w:rPr>
        <w:sz w:val="20"/>
      </w:rPr>
    </w:pPr>
    <w:r>
      <w:rPr>
        <w:sz w:val="20"/>
      </w:rPr>
      <w:t>AE_8981</w:t>
    </w:r>
    <w:r w:rsidR="00214A5E" w:rsidRPr="00214A5E">
      <w:rPr>
        <w:sz w:val="20"/>
      </w:rPr>
      <w:ptab w:relativeTo="margin" w:alignment="center" w:leader="none"/>
    </w:r>
    <w:r w:rsidR="00214A5E" w:rsidRPr="00214A5E">
      <w:rPr>
        <w:sz w:val="20"/>
      </w:rPr>
      <w:ptab w:relativeTo="margin" w:alignment="right" w:leader="none"/>
    </w:r>
    <w:r w:rsidR="00214A5E" w:rsidRPr="00214A5E">
      <w:rPr>
        <w:sz w:val="20"/>
      </w:rPr>
      <w:t xml:space="preserve">Page </w:t>
    </w:r>
    <w:r w:rsidR="00214A5E" w:rsidRPr="00214A5E">
      <w:rPr>
        <w:b/>
        <w:bCs/>
        <w:sz w:val="20"/>
      </w:rPr>
      <w:fldChar w:fldCharType="begin"/>
    </w:r>
    <w:r w:rsidR="00214A5E" w:rsidRPr="00214A5E">
      <w:rPr>
        <w:b/>
        <w:bCs/>
        <w:sz w:val="20"/>
      </w:rPr>
      <w:instrText>PAGE  \* Arabic  \* MERGEFORMAT</w:instrText>
    </w:r>
    <w:r w:rsidR="00214A5E" w:rsidRPr="00214A5E">
      <w:rPr>
        <w:b/>
        <w:bCs/>
        <w:sz w:val="20"/>
      </w:rPr>
      <w:fldChar w:fldCharType="separate"/>
    </w:r>
    <w:r w:rsidR="00937785">
      <w:rPr>
        <w:b/>
        <w:bCs/>
        <w:noProof/>
        <w:sz w:val="20"/>
      </w:rPr>
      <w:t>2</w:t>
    </w:r>
    <w:r w:rsidR="00214A5E" w:rsidRPr="00214A5E">
      <w:rPr>
        <w:b/>
        <w:bCs/>
        <w:sz w:val="20"/>
      </w:rPr>
      <w:fldChar w:fldCharType="end"/>
    </w:r>
    <w:r w:rsidR="00214A5E" w:rsidRPr="00214A5E">
      <w:rPr>
        <w:sz w:val="20"/>
      </w:rPr>
      <w:t xml:space="preserve"> sur </w:t>
    </w:r>
    <w:r w:rsidR="00214A5E" w:rsidRPr="00214A5E">
      <w:rPr>
        <w:b/>
        <w:bCs/>
        <w:sz w:val="20"/>
      </w:rPr>
      <w:fldChar w:fldCharType="begin"/>
    </w:r>
    <w:r w:rsidR="00214A5E" w:rsidRPr="00214A5E">
      <w:rPr>
        <w:b/>
        <w:bCs/>
        <w:sz w:val="20"/>
      </w:rPr>
      <w:instrText>NUMPAGES  \* Arabic  \* MERGEFORMAT</w:instrText>
    </w:r>
    <w:r w:rsidR="00214A5E" w:rsidRPr="00214A5E">
      <w:rPr>
        <w:b/>
        <w:bCs/>
        <w:sz w:val="20"/>
      </w:rPr>
      <w:fldChar w:fldCharType="separate"/>
    </w:r>
    <w:r w:rsidR="00937785">
      <w:rPr>
        <w:b/>
        <w:bCs/>
        <w:noProof/>
        <w:sz w:val="20"/>
      </w:rPr>
      <w:t>9</w:t>
    </w:r>
    <w:r w:rsidR="00214A5E" w:rsidRPr="00214A5E">
      <w:rPr>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F02C89" w14:textId="77777777" w:rsidR="00752EE9" w:rsidRDefault="00752EE9">
      <w:r>
        <w:separator/>
      </w:r>
    </w:p>
  </w:footnote>
  <w:footnote w:type="continuationSeparator" w:id="0">
    <w:p w14:paraId="0C5F5CD4" w14:textId="77777777" w:rsidR="00752EE9" w:rsidRDefault="00752EE9">
      <w:r>
        <w:continuationSeparator/>
      </w:r>
    </w:p>
  </w:footnote>
  <w:footnote w:id="1">
    <w:p w14:paraId="370F4AF3" w14:textId="77777777" w:rsidR="00444996" w:rsidRDefault="00444996" w:rsidP="008C4DF0">
      <w:pPr>
        <w:pStyle w:val="Notedebasdepage"/>
        <w:jc w:val="both"/>
      </w:pPr>
      <w:r>
        <w:rPr>
          <w:rStyle w:val="Appelnotedebasdep"/>
        </w:rPr>
        <w:footnoteRef/>
      </w:r>
      <w:r>
        <w:t xml:space="preserve"> Conformément à l’article R2191-3 du CCP, l’avance est accordée au titulaire d’un marché lorsque le montant initial du marché est supérieur à 50 000 euros hors taxes et dans la mesure où le délai d'exécution est supérieur à deux mois.</w:t>
      </w:r>
    </w:p>
    <w:p w14:paraId="4E327AE1" w14:textId="60BB2D9C" w:rsidR="00444996" w:rsidRDefault="00444996" w:rsidP="008C4DF0">
      <w:pPr>
        <w:pStyle w:val="Notedebasdepage"/>
        <w:jc w:val="both"/>
      </w:pPr>
      <w:r>
        <w:t>Toute avance octroyée doit être remboursée (articles R2191-11 à R2191-12 du CCP).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pStyle w:val="Titre10"/>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10D03E09"/>
    <w:multiLevelType w:val="multilevel"/>
    <w:tmpl w:val="14C8BE08"/>
    <w:lvl w:ilvl="0">
      <w:start w:val="1"/>
      <w:numFmt w:val="decimal"/>
      <w:pStyle w:val="TITRE1"/>
      <w:lvlText w:val="Article %1."/>
      <w:lvlJc w:val="left"/>
      <w:pPr>
        <w:ind w:left="2771" w:hanging="360"/>
      </w:pPr>
      <w:rPr>
        <w:rFonts w:ascii="Arial Gras" w:hAnsi="Arial Gras" w:hint="default"/>
        <w:caps/>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A1C0740"/>
    <w:multiLevelType w:val="hybridMultilevel"/>
    <w:tmpl w:val="CBDC4262"/>
    <w:lvl w:ilvl="0" w:tplc="54280DFE">
      <w:numFmt w:val="bullet"/>
      <w:lvlText w:val="-"/>
      <w:lvlJc w:val="left"/>
      <w:pPr>
        <w:tabs>
          <w:tab w:val="num" w:pos="644"/>
        </w:tabs>
        <w:ind w:left="644" w:hanging="360"/>
      </w:pPr>
      <w:rPr>
        <w:rFonts w:ascii="Times New Roman" w:eastAsia="Times New Roman" w:hAnsi="Times New Roman" w:cs="Times New Roman" w:hint="default"/>
        <w:b w:val="0"/>
      </w:rPr>
    </w:lvl>
    <w:lvl w:ilvl="1" w:tplc="20C6B0F2">
      <w:numFmt w:val="bullet"/>
      <w:lvlText w:val=""/>
      <w:lvlJc w:val="left"/>
      <w:pPr>
        <w:tabs>
          <w:tab w:val="num" w:pos="1364"/>
        </w:tabs>
        <w:ind w:left="1364" w:hanging="360"/>
      </w:pPr>
      <w:rPr>
        <w:rFonts w:ascii="Symbol" w:eastAsia="Times New Roman" w:hAnsi="Symbol" w:cs="Times New Roman"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cs="Times New Roman"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cs="Times New Roman"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66867D24"/>
    <w:multiLevelType w:val="hybridMultilevel"/>
    <w:tmpl w:val="43FA5822"/>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2"/>
  </w:num>
  <w:num w:numId="8">
    <w:abstractNumId w:val="2"/>
  </w:num>
  <w:num w:numId="9">
    <w:abstractNumId w:val="2"/>
  </w:num>
  <w:num w:numId="10">
    <w:abstractNumId w:val="2"/>
  </w:num>
  <w:num w:numId="1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attachedTemplate r:id="rId1"/>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D2B"/>
    <w:rsid w:val="00001E9E"/>
    <w:rsid w:val="00005F52"/>
    <w:rsid w:val="0000610D"/>
    <w:rsid w:val="00006FED"/>
    <w:rsid w:val="00007B0F"/>
    <w:rsid w:val="00010FC1"/>
    <w:rsid w:val="00013E78"/>
    <w:rsid w:val="00014167"/>
    <w:rsid w:val="00015496"/>
    <w:rsid w:val="000155F4"/>
    <w:rsid w:val="00024D2F"/>
    <w:rsid w:val="00025D39"/>
    <w:rsid w:val="00025EE8"/>
    <w:rsid w:val="00030ABB"/>
    <w:rsid w:val="000338CF"/>
    <w:rsid w:val="00034ACE"/>
    <w:rsid w:val="00046F4D"/>
    <w:rsid w:val="00053911"/>
    <w:rsid w:val="00054B1E"/>
    <w:rsid w:val="00054C0E"/>
    <w:rsid w:val="00060340"/>
    <w:rsid w:val="0006072C"/>
    <w:rsid w:val="000608D6"/>
    <w:rsid w:val="00062A2A"/>
    <w:rsid w:val="00065F56"/>
    <w:rsid w:val="000718A9"/>
    <w:rsid w:val="000720D2"/>
    <w:rsid w:val="0007263D"/>
    <w:rsid w:val="00074744"/>
    <w:rsid w:val="0008263B"/>
    <w:rsid w:val="00082670"/>
    <w:rsid w:val="00091052"/>
    <w:rsid w:val="000937E5"/>
    <w:rsid w:val="00094D2B"/>
    <w:rsid w:val="00095853"/>
    <w:rsid w:val="000A2BFF"/>
    <w:rsid w:val="000A4E43"/>
    <w:rsid w:val="000A5167"/>
    <w:rsid w:val="000A6A3F"/>
    <w:rsid w:val="000B1E08"/>
    <w:rsid w:val="000B3232"/>
    <w:rsid w:val="000B4CA3"/>
    <w:rsid w:val="000B4F07"/>
    <w:rsid w:val="000C09C2"/>
    <w:rsid w:val="000C0E12"/>
    <w:rsid w:val="000D1B3A"/>
    <w:rsid w:val="000D2A02"/>
    <w:rsid w:val="000D64EA"/>
    <w:rsid w:val="000D7743"/>
    <w:rsid w:val="000E09F6"/>
    <w:rsid w:val="000E6F4B"/>
    <w:rsid w:val="000E7D3D"/>
    <w:rsid w:val="000F7F95"/>
    <w:rsid w:val="000F7FA0"/>
    <w:rsid w:val="00100F57"/>
    <w:rsid w:val="00103774"/>
    <w:rsid w:val="00111637"/>
    <w:rsid w:val="00111D78"/>
    <w:rsid w:val="001140F1"/>
    <w:rsid w:val="001147BB"/>
    <w:rsid w:val="001154AF"/>
    <w:rsid w:val="00120B4C"/>
    <w:rsid w:val="00122E39"/>
    <w:rsid w:val="001239ED"/>
    <w:rsid w:val="00124AD1"/>
    <w:rsid w:val="00127D81"/>
    <w:rsid w:val="00130F31"/>
    <w:rsid w:val="00132F76"/>
    <w:rsid w:val="001345A5"/>
    <w:rsid w:val="001345ED"/>
    <w:rsid w:val="00134928"/>
    <w:rsid w:val="001401CE"/>
    <w:rsid w:val="00143082"/>
    <w:rsid w:val="001453D7"/>
    <w:rsid w:val="001550EB"/>
    <w:rsid w:val="00160DEA"/>
    <w:rsid w:val="00164E38"/>
    <w:rsid w:val="00187118"/>
    <w:rsid w:val="00190289"/>
    <w:rsid w:val="001935A5"/>
    <w:rsid w:val="001956CA"/>
    <w:rsid w:val="001A786A"/>
    <w:rsid w:val="001B15E2"/>
    <w:rsid w:val="001B1C00"/>
    <w:rsid w:val="001B7A6A"/>
    <w:rsid w:val="001C0D19"/>
    <w:rsid w:val="001C1C68"/>
    <w:rsid w:val="001D7957"/>
    <w:rsid w:val="001D7C9A"/>
    <w:rsid w:val="001E6F37"/>
    <w:rsid w:val="001F0553"/>
    <w:rsid w:val="001F4491"/>
    <w:rsid w:val="001F4989"/>
    <w:rsid w:val="00203B40"/>
    <w:rsid w:val="00214A5E"/>
    <w:rsid w:val="002175FF"/>
    <w:rsid w:val="0022648E"/>
    <w:rsid w:val="00227F04"/>
    <w:rsid w:val="00234085"/>
    <w:rsid w:val="00240572"/>
    <w:rsid w:val="00241AC9"/>
    <w:rsid w:val="00243BDD"/>
    <w:rsid w:val="002471DA"/>
    <w:rsid w:val="00247C6F"/>
    <w:rsid w:val="002524DF"/>
    <w:rsid w:val="002544A6"/>
    <w:rsid w:val="00260039"/>
    <w:rsid w:val="00266819"/>
    <w:rsid w:val="002677CC"/>
    <w:rsid w:val="00271588"/>
    <w:rsid w:val="00271598"/>
    <w:rsid w:val="002718D6"/>
    <w:rsid w:val="00271D7A"/>
    <w:rsid w:val="00272B52"/>
    <w:rsid w:val="00275253"/>
    <w:rsid w:val="002762C5"/>
    <w:rsid w:val="00277361"/>
    <w:rsid w:val="00277C26"/>
    <w:rsid w:val="00280A83"/>
    <w:rsid w:val="00285985"/>
    <w:rsid w:val="00286AB9"/>
    <w:rsid w:val="0028705E"/>
    <w:rsid w:val="002900A4"/>
    <w:rsid w:val="002915E3"/>
    <w:rsid w:val="002926B8"/>
    <w:rsid w:val="00292EF8"/>
    <w:rsid w:val="00294DE4"/>
    <w:rsid w:val="00295DC0"/>
    <w:rsid w:val="002970B5"/>
    <w:rsid w:val="002A25EB"/>
    <w:rsid w:val="002A2D77"/>
    <w:rsid w:val="002A3999"/>
    <w:rsid w:val="002A7E54"/>
    <w:rsid w:val="002B04C3"/>
    <w:rsid w:val="002B24A3"/>
    <w:rsid w:val="002B3C57"/>
    <w:rsid w:val="002B7796"/>
    <w:rsid w:val="002C1147"/>
    <w:rsid w:val="002C54AE"/>
    <w:rsid w:val="002D18C4"/>
    <w:rsid w:val="002D4F5D"/>
    <w:rsid w:val="002D6437"/>
    <w:rsid w:val="002D678F"/>
    <w:rsid w:val="002E503A"/>
    <w:rsid w:val="002E6739"/>
    <w:rsid w:val="002F43E6"/>
    <w:rsid w:val="002F6D21"/>
    <w:rsid w:val="00311326"/>
    <w:rsid w:val="00320350"/>
    <w:rsid w:val="003205B3"/>
    <w:rsid w:val="00322C78"/>
    <w:rsid w:val="003232B3"/>
    <w:rsid w:val="00325098"/>
    <w:rsid w:val="003267F1"/>
    <w:rsid w:val="00327E28"/>
    <w:rsid w:val="00332485"/>
    <w:rsid w:val="00332778"/>
    <w:rsid w:val="00332CBC"/>
    <w:rsid w:val="00335BD7"/>
    <w:rsid w:val="00335F86"/>
    <w:rsid w:val="00337584"/>
    <w:rsid w:val="00337DCF"/>
    <w:rsid w:val="00343B7D"/>
    <w:rsid w:val="0034763E"/>
    <w:rsid w:val="003547BE"/>
    <w:rsid w:val="00354815"/>
    <w:rsid w:val="00355926"/>
    <w:rsid w:val="003565A1"/>
    <w:rsid w:val="003605BD"/>
    <w:rsid w:val="00361977"/>
    <w:rsid w:val="00363CF6"/>
    <w:rsid w:val="00365696"/>
    <w:rsid w:val="003731F0"/>
    <w:rsid w:val="00382497"/>
    <w:rsid w:val="0038561E"/>
    <w:rsid w:val="00385B7F"/>
    <w:rsid w:val="00386E6F"/>
    <w:rsid w:val="00386F3C"/>
    <w:rsid w:val="003870EC"/>
    <w:rsid w:val="00390BD9"/>
    <w:rsid w:val="00391060"/>
    <w:rsid w:val="0039386C"/>
    <w:rsid w:val="00397F8C"/>
    <w:rsid w:val="003A01B3"/>
    <w:rsid w:val="003A4588"/>
    <w:rsid w:val="003B48E7"/>
    <w:rsid w:val="003B51DD"/>
    <w:rsid w:val="003C0C77"/>
    <w:rsid w:val="003C2DDF"/>
    <w:rsid w:val="003C6C05"/>
    <w:rsid w:val="003D09DB"/>
    <w:rsid w:val="003D3167"/>
    <w:rsid w:val="003D3613"/>
    <w:rsid w:val="003D3C29"/>
    <w:rsid w:val="003E059A"/>
    <w:rsid w:val="003E4D60"/>
    <w:rsid w:val="003E5B20"/>
    <w:rsid w:val="003F6D37"/>
    <w:rsid w:val="00400E77"/>
    <w:rsid w:val="004012E5"/>
    <w:rsid w:val="00403BEC"/>
    <w:rsid w:val="00403FF4"/>
    <w:rsid w:val="004053D2"/>
    <w:rsid w:val="00411AB7"/>
    <w:rsid w:val="00412F83"/>
    <w:rsid w:val="00413645"/>
    <w:rsid w:val="004143DE"/>
    <w:rsid w:val="00414A89"/>
    <w:rsid w:val="00425733"/>
    <w:rsid w:val="00426AF3"/>
    <w:rsid w:val="00431714"/>
    <w:rsid w:val="00431FFC"/>
    <w:rsid w:val="00434BBA"/>
    <w:rsid w:val="00441DE3"/>
    <w:rsid w:val="00444996"/>
    <w:rsid w:val="00447675"/>
    <w:rsid w:val="00453635"/>
    <w:rsid w:val="004604D3"/>
    <w:rsid w:val="00460952"/>
    <w:rsid w:val="004628B5"/>
    <w:rsid w:val="0046717F"/>
    <w:rsid w:val="00467897"/>
    <w:rsid w:val="004720EB"/>
    <w:rsid w:val="00472ACB"/>
    <w:rsid w:val="00474423"/>
    <w:rsid w:val="00477190"/>
    <w:rsid w:val="00477C37"/>
    <w:rsid w:val="00481B5B"/>
    <w:rsid w:val="004840C9"/>
    <w:rsid w:val="00486630"/>
    <w:rsid w:val="00486BBD"/>
    <w:rsid w:val="00486C35"/>
    <w:rsid w:val="00490E98"/>
    <w:rsid w:val="004918C9"/>
    <w:rsid w:val="00492E84"/>
    <w:rsid w:val="004A47BB"/>
    <w:rsid w:val="004A57BA"/>
    <w:rsid w:val="004B22AC"/>
    <w:rsid w:val="004B587E"/>
    <w:rsid w:val="004C5A87"/>
    <w:rsid w:val="004C6DCC"/>
    <w:rsid w:val="004D6224"/>
    <w:rsid w:val="004D625A"/>
    <w:rsid w:val="004D76CE"/>
    <w:rsid w:val="004E1D91"/>
    <w:rsid w:val="004E20FF"/>
    <w:rsid w:val="004F21E9"/>
    <w:rsid w:val="004F2BC6"/>
    <w:rsid w:val="004F32E3"/>
    <w:rsid w:val="004F3564"/>
    <w:rsid w:val="004F7BE2"/>
    <w:rsid w:val="00502AD3"/>
    <w:rsid w:val="005066CC"/>
    <w:rsid w:val="00507D48"/>
    <w:rsid w:val="0051258D"/>
    <w:rsid w:val="00516033"/>
    <w:rsid w:val="00516BA8"/>
    <w:rsid w:val="00523F97"/>
    <w:rsid w:val="00525C1D"/>
    <w:rsid w:val="00530069"/>
    <w:rsid w:val="00533AC1"/>
    <w:rsid w:val="00533CA4"/>
    <w:rsid w:val="005366F5"/>
    <w:rsid w:val="00537CDE"/>
    <w:rsid w:val="0054344B"/>
    <w:rsid w:val="00543CBB"/>
    <w:rsid w:val="0054448F"/>
    <w:rsid w:val="005510A8"/>
    <w:rsid w:val="005541C0"/>
    <w:rsid w:val="00555EC1"/>
    <w:rsid w:val="0056472D"/>
    <w:rsid w:val="005662F4"/>
    <w:rsid w:val="00570681"/>
    <w:rsid w:val="00572A24"/>
    <w:rsid w:val="00585F13"/>
    <w:rsid w:val="00587496"/>
    <w:rsid w:val="0059025D"/>
    <w:rsid w:val="00594FAD"/>
    <w:rsid w:val="0059510F"/>
    <w:rsid w:val="005957E9"/>
    <w:rsid w:val="005A3EE8"/>
    <w:rsid w:val="005A5910"/>
    <w:rsid w:val="005B19A2"/>
    <w:rsid w:val="005B3B97"/>
    <w:rsid w:val="005C1170"/>
    <w:rsid w:val="005C2008"/>
    <w:rsid w:val="005C7AA7"/>
    <w:rsid w:val="005D0B2F"/>
    <w:rsid w:val="005D42B0"/>
    <w:rsid w:val="005D5107"/>
    <w:rsid w:val="005E2F48"/>
    <w:rsid w:val="005E7FFE"/>
    <w:rsid w:val="00600AAE"/>
    <w:rsid w:val="006126D7"/>
    <w:rsid w:val="00612E27"/>
    <w:rsid w:val="0061479A"/>
    <w:rsid w:val="00615D07"/>
    <w:rsid w:val="00621BEB"/>
    <w:rsid w:val="00623170"/>
    <w:rsid w:val="00624F6E"/>
    <w:rsid w:val="00626121"/>
    <w:rsid w:val="00637365"/>
    <w:rsid w:val="00650172"/>
    <w:rsid w:val="00651384"/>
    <w:rsid w:val="006550F5"/>
    <w:rsid w:val="00665267"/>
    <w:rsid w:val="00665664"/>
    <w:rsid w:val="006664CB"/>
    <w:rsid w:val="0066768C"/>
    <w:rsid w:val="00673E94"/>
    <w:rsid w:val="00680236"/>
    <w:rsid w:val="00682149"/>
    <w:rsid w:val="00684EDF"/>
    <w:rsid w:val="00686EAA"/>
    <w:rsid w:val="00694818"/>
    <w:rsid w:val="00697C00"/>
    <w:rsid w:val="006A4973"/>
    <w:rsid w:val="006A52B0"/>
    <w:rsid w:val="006A7247"/>
    <w:rsid w:val="006B2AD9"/>
    <w:rsid w:val="006B6A46"/>
    <w:rsid w:val="006C4B59"/>
    <w:rsid w:val="006D596A"/>
    <w:rsid w:val="006D793F"/>
    <w:rsid w:val="006E0BC0"/>
    <w:rsid w:val="006E3820"/>
    <w:rsid w:val="006E5EC8"/>
    <w:rsid w:val="006F11F9"/>
    <w:rsid w:val="0070001C"/>
    <w:rsid w:val="00700951"/>
    <w:rsid w:val="00704744"/>
    <w:rsid w:val="007149FA"/>
    <w:rsid w:val="00714A26"/>
    <w:rsid w:val="00715325"/>
    <w:rsid w:val="0071551C"/>
    <w:rsid w:val="007156C1"/>
    <w:rsid w:val="00715E10"/>
    <w:rsid w:val="00723ECB"/>
    <w:rsid w:val="007240FA"/>
    <w:rsid w:val="007254DA"/>
    <w:rsid w:val="007268D4"/>
    <w:rsid w:val="00732B06"/>
    <w:rsid w:val="00734208"/>
    <w:rsid w:val="00735917"/>
    <w:rsid w:val="007448EE"/>
    <w:rsid w:val="007504E0"/>
    <w:rsid w:val="00752EE9"/>
    <w:rsid w:val="00753259"/>
    <w:rsid w:val="007603FA"/>
    <w:rsid w:val="00772D75"/>
    <w:rsid w:val="00773604"/>
    <w:rsid w:val="00773E10"/>
    <w:rsid w:val="007823F5"/>
    <w:rsid w:val="007859D5"/>
    <w:rsid w:val="00785B4B"/>
    <w:rsid w:val="00792B2A"/>
    <w:rsid w:val="00793871"/>
    <w:rsid w:val="00797E92"/>
    <w:rsid w:val="007A04AB"/>
    <w:rsid w:val="007A4480"/>
    <w:rsid w:val="007A749E"/>
    <w:rsid w:val="007A74AE"/>
    <w:rsid w:val="007B41FA"/>
    <w:rsid w:val="007B724B"/>
    <w:rsid w:val="007C1534"/>
    <w:rsid w:val="007C3021"/>
    <w:rsid w:val="007C620A"/>
    <w:rsid w:val="007D518B"/>
    <w:rsid w:val="007E1CB6"/>
    <w:rsid w:val="007E5B68"/>
    <w:rsid w:val="007F011A"/>
    <w:rsid w:val="008008E8"/>
    <w:rsid w:val="00802CD1"/>
    <w:rsid w:val="00805D94"/>
    <w:rsid w:val="00806233"/>
    <w:rsid w:val="00806235"/>
    <w:rsid w:val="008062B4"/>
    <w:rsid w:val="0081230D"/>
    <w:rsid w:val="00822E86"/>
    <w:rsid w:val="00825868"/>
    <w:rsid w:val="00825C65"/>
    <w:rsid w:val="0082689F"/>
    <w:rsid w:val="0083605F"/>
    <w:rsid w:val="0084023C"/>
    <w:rsid w:val="0084293C"/>
    <w:rsid w:val="00844712"/>
    <w:rsid w:val="00846EAE"/>
    <w:rsid w:val="008544F4"/>
    <w:rsid w:val="008556D8"/>
    <w:rsid w:val="00860F2E"/>
    <w:rsid w:val="00867E2F"/>
    <w:rsid w:val="0087262D"/>
    <w:rsid w:val="0087617E"/>
    <w:rsid w:val="00877314"/>
    <w:rsid w:val="00884105"/>
    <w:rsid w:val="00885360"/>
    <w:rsid w:val="00885B25"/>
    <w:rsid w:val="0088627E"/>
    <w:rsid w:val="00891CD3"/>
    <w:rsid w:val="00892F90"/>
    <w:rsid w:val="008A031C"/>
    <w:rsid w:val="008A376F"/>
    <w:rsid w:val="008A6176"/>
    <w:rsid w:val="008A6521"/>
    <w:rsid w:val="008B01D0"/>
    <w:rsid w:val="008B0D20"/>
    <w:rsid w:val="008B12C0"/>
    <w:rsid w:val="008B1334"/>
    <w:rsid w:val="008B41D1"/>
    <w:rsid w:val="008B5024"/>
    <w:rsid w:val="008B6A90"/>
    <w:rsid w:val="008C0122"/>
    <w:rsid w:val="008C3CA6"/>
    <w:rsid w:val="008C4DF0"/>
    <w:rsid w:val="008C6AD8"/>
    <w:rsid w:val="008D1C86"/>
    <w:rsid w:val="008D3673"/>
    <w:rsid w:val="008E38AE"/>
    <w:rsid w:val="008E3BAD"/>
    <w:rsid w:val="008E5224"/>
    <w:rsid w:val="008E5F56"/>
    <w:rsid w:val="008F1305"/>
    <w:rsid w:val="008F270F"/>
    <w:rsid w:val="008F2848"/>
    <w:rsid w:val="008F60F4"/>
    <w:rsid w:val="008F78EF"/>
    <w:rsid w:val="0090185F"/>
    <w:rsid w:val="00905022"/>
    <w:rsid w:val="009147AB"/>
    <w:rsid w:val="00914F26"/>
    <w:rsid w:val="00916803"/>
    <w:rsid w:val="00917FEA"/>
    <w:rsid w:val="009230BA"/>
    <w:rsid w:val="00924357"/>
    <w:rsid w:val="0093012B"/>
    <w:rsid w:val="0093115A"/>
    <w:rsid w:val="00931751"/>
    <w:rsid w:val="00932241"/>
    <w:rsid w:val="0093490D"/>
    <w:rsid w:val="009366B6"/>
    <w:rsid w:val="00937785"/>
    <w:rsid w:val="00940016"/>
    <w:rsid w:val="00941AE8"/>
    <w:rsid w:val="00945D5C"/>
    <w:rsid w:val="00950B04"/>
    <w:rsid w:val="0095798E"/>
    <w:rsid w:val="009604AD"/>
    <w:rsid w:val="00961325"/>
    <w:rsid w:val="0096532A"/>
    <w:rsid w:val="00971434"/>
    <w:rsid w:val="00972582"/>
    <w:rsid w:val="00973965"/>
    <w:rsid w:val="00973FD7"/>
    <w:rsid w:val="00991379"/>
    <w:rsid w:val="009A284D"/>
    <w:rsid w:val="009A2C57"/>
    <w:rsid w:val="009A3A78"/>
    <w:rsid w:val="009A4586"/>
    <w:rsid w:val="009A7D63"/>
    <w:rsid w:val="009B1383"/>
    <w:rsid w:val="009B1DE2"/>
    <w:rsid w:val="009B2260"/>
    <w:rsid w:val="009B2F53"/>
    <w:rsid w:val="009B3C58"/>
    <w:rsid w:val="009C0B4B"/>
    <w:rsid w:val="009C2771"/>
    <w:rsid w:val="009C63BE"/>
    <w:rsid w:val="009D21F1"/>
    <w:rsid w:val="009D2E1A"/>
    <w:rsid w:val="009D3EB0"/>
    <w:rsid w:val="009D3ECA"/>
    <w:rsid w:val="009D4141"/>
    <w:rsid w:val="009D725A"/>
    <w:rsid w:val="009E1E74"/>
    <w:rsid w:val="009E3C34"/>
    <w:rsid w:val="009E5345"/>
    <w:rsid w:val="009E7CE6"/>
    <w:rsid w:val="009F2801"/>
    <w:rsid w:val="009F41B7"/>
    <w:rsid w:val="009F5830"/>
    <w:rsid w:val="00A03705"/>
    <w:rsid w:val="00A06877"/>
    <w:rsid w:val="00A12893"/>
    <w:rsid w:val="00A140AB"/>
    <w:rsid w:val="00A15D78"/>
    <w:rsid w:val="00A21DE8"/>
    <w:rsid w:val="00A237EF"/>
    <w:rsid w:val="00A24B31"/>
    <w:rsid w:val="00A30B14"/>
    <w:rsid w:val="00A33FF8"/>
    <w:rsid w:val="00A357FE"/>
    <w:rsid w:val="00A361CB"/>
    <w:rsid w:val="00A3685D"/>
    <w:rsid w:val="00A37BC2"/>
    <w:rsid w:val="00A37D43"/>
    <w:rsid w:val="00A42AFB"/>
    <w:rsid w:val="00A42F2E"/>
    <w:rsid w:val="00A453F3"/>
    <w:rsid w:val="00A46ACD"/>
    <w:rsid w:val="00A54D68"/>
    <w:rsid w:val="00A558C0"/>
    <w:rsid w:val="00A61851"/>
    <w:rsid w:val="00A648FC"/>
    <w:rsid w:val="00A6780C"/>
    <w:rsid w:val="00A67B39"/>
    <w:rsid w:val="00A71E25"/>
    <w:rsid w:val="00A76D5A"/>
    <w:rsid w:val="00A77909"/>
    <w:rsid w:val="00A7798B"/>
    <w:rsid w:val="00A80DAC"/>
    <w:rsid w:val="00A828E5"/>
    <w:rsid w:val="00A830C3"/>
    <w:rsid w:val="00A84973"/>
    <w:rsid w:val="00A924A8"/>
    <w:rsid w:val="00A93C6C"/>
    <w:rsid w:val="00AA76C8"/>
    <w:rsid w:val="00AB1851"/>
    <w:rsid w:val="00AB3176"/>
    <w:rsid w:val="00AB6402"/>
    <w:rsid w:val="00AC2C1E"/>
    <w:rsid w:val="00AC31AA"/>
    <w:rsid w:val="00AC45D2"/>
    <w:rsid w:val="00AD36F8"/>
    <w:rsid w:val="00AE3222"/>
    <w:rsid w:val="00AE3A42"/>
    <w:rsid w:val="00AE52E3"/>
    <w:rsid w:val="00AF31A8"/>
    <w:rsid w:val="00AF6150"/>
    <w:rsid w:val="00B00C10"/>
    <w:rsid w:val="00B01345"/>
    <w:rsid w:val="00B03469"/>
    <w:rsid w:val="00B03C8A"/>
    <w:rsid w:val="00B125C8"/>
    <w:rsid w:val="00B1260B"/>
    <w:rsid w:val="00B140DE"/>
    <w:rsid w:val="00B1562C"/>
    <w:rsid w:val="00B207CC"/>
    <w:rsid w:val="00B2317C"/>
    <w:rsid w:val="00B24460"/>
    <w:rsid w:val="00B34720"/>
    <w:rsid w:val="00B37CBC"/>
    <w:rsid w:val="00B40C07"/>
    <w:rsid w:val="00B57B3B"/>
    <w:rsid w:val="00B62398"/>
    <w:rsid w:val="00B70701"/>
    <w:rsid w:val="00B70CF1"/>
    <w:rsid w:val="00B71BF3"/>
    <w:rsid w:val="00B7254F"/>
    <w:rsid w:val="00B733DB"/>
    <w:rsid w:val="00B7651F"/>
    <w:rsid w:val="00B83CBB"/>
    <w:rsid w:val="00B84E43"/>
    <w:rsid w:val="00B8601D"/>
    <w:rsid w:val="00B8752E"/>
    <w:rsid w:val="00B90DBD"/>
    <w:rsid w:val="00B9117B"/>
    <w:rsid w:val="00B91B45"/>
    <w:rsid w:val="00B91D7D"/>
    <w:rsid w:val="00B92DB4"/>
    <w:rsid w:val="00B9367D"/>
    <w:rsid w:val="00B97E36"/>
    <w:rsid w:val="00BA1796"/>
    <w:rsid w:val="00BA7413"/>
    <w:rsid w:val="00BA7664"/>
    <w:rsid w:val="00BB13F4"/>
    <w:rsid w:val="00BB19A5"/>
    <w:rsid w:val="00BB3164"/>
    <w:rsid w:val="00BB5B12"/>
    <w:rsid w:val="00BB7E95"/>
    <w:rsid w:val="00BC56E5"/>
    <w:rsid w:val="00BD016F"/>
    <w:rsid w:val="00BD0DC0"/>
    <w:rsid w:val="00BD41C6"/>
    <w:rsid w:val="00BE08C0"/>
    <w:rsid w:val="00BE3788"/>
    <w:rsid w:val="00BE4425"/>
    <w:rsid w:val="00C012CF"/>
    <w:rsid w:val="00C06597"/>
    <w:rsid w:val="00C06CCA"/>
    <w:rsid w:val="00C14B49"/>
    <w:rsid w:val="00C16075"/>
    <w:rsid w:val="00C16796"/>
    <w:rsid w:val="00C23534"/>
    <w:rsid w:val="00C3561D"/>
    <w:rsid w:val="00C35BEB"/>
    <w:rsid w:val="00C35FAB"/>
    <w:rsid w:val="00C366A4"/>
    <w:rsid w:val="00C40101"/>
    <w:rsid w:val="00C421C3"/>
    <w:rsid w:val="00C461DF"/>
    <w:rsid w:val="00C5754C"/>
    <w:rsid w:val="00C5770C"/>
    <w:rsid w:val="00C6142A"/>
    <w:rsid w:val="00C6638F"/>
    <w:rsid w:val="00C714A7"/>
    <w:rsid w:val="00C76991"/>
    <w:rsid w:val="00C81E38"/>
    <w:rsid w:val="00C86594"/>
    <w:rsid w:val="00C909B4"/>
    <w:rsid w:val="00C921BC"/>
    <w:rsid w:val="00C93A74"/>
    <w:rsid w:val="00C96AFE"/>
    <w:rsid w:val="00CA7942"/>
    <w:rsid w:val="00CB077B"/>
    <w:rsid w:val="00CC5F23"/>
    <w:rsid w:val="00CD6332"/>
    <w:rsid w:val="00CD77D7"/>
    <w:rsid w:val="00CE025D"/>
    <w:rsid w:val="00CE148D"/>
    <w:rsid w:val="00CE1AAB"/>
    <w:rsid w:val="00CE3F59"/>
    <w:rsid w:val="00CE7B51"/>
    <w:rsid w:val="00CF0892"/>
    <w:rsid w:val="00CF53D9"/>
    <w:rsid w:val="00D0672A"/>
    <w:rsid w:val="00D1057B"/>
    <w:rsid w:val="00D20773"/>
    <w:rsid w:val="00D21A94"/>
    <w:rsid w:val="00D221AF"/>
    <w:rsid w:val="00D253F1"/>
    <w:rsid w:val="00D258B3"/>
    <w:rsid w:val="00D263F9"/>
    <w:rsid w:val="00D27921"/>
    <w:rsid w:val="00D27F00"/>
    <w:rsid w:val="00D30071"/>
    <w:rsid w:val="00D30483"/>
    <w:rsid w:val="00D30A38"/>
    <w:rsid w:val="00D31473"/>
    <w:rsid w:val="00D369C4"/>
    <w:rsid w:val="00D448F6"/>
    <w:rsid w:val="00D46384"/>
    <w:rsid w:val="00D51DC0"/>
    <w:rsid w:val="00D5286F"/>
    <w:rsid w:val="00D53E87"/>
    <w:rsid w:val="00D55293"/>
    <w:rsid w:val="00D619AD"/>
    <w:rsid w:val="00D63CCB"/>
    <w:rsid w:val="00D65AB7"/>
    <w:rsid w:val="00D7652C"/>
    <w:rsid w:val="00D76B66"/>
    <w:rsid w:val="00D81218"/>
    <w:rsid w:val="00D8229D"/>
    <w:rsid w:val="00D82C77"/>
    <w:rsid w:val="00D8331E"/>
    <w:rsid w:val="00D850FE"/>
    <w:rsid w:val="00D85FD6"/>
    <w:rsid w:val="00D87314"/>
    <w:rsid w:val="00D917E2"/>
    <w:rsid w:val="00D94E9F"/>
    <w:rsid w:val="00D9633C"/>
    <w:rsid w:val="00D97044"/>
    <w:rsid w:val="00DA1D21"/>
    <w:rsid w:val="00DA2F8B"/>
    <w:rsid w:val="00DA6314"/>
    <w:rsid w:val="00DB0670"/>
    <w:rsid w:val="00DB5D7E"/>
    <w:rsid w:val="00DC0645"/>
    <w:rsid w:val="00DC0989"/>
    <w:rsid w:val="00DC0B9A"/>
    <w:rsid w:val="00DC14EC"/>
    <w:rsid w:val="00DC3DED"/>
    <w:rsid w:val="00DC4256"/>
    <w:rsid w:val="00DC531C"/>
    <w:rsid w:val="00DC7279"/>
    <w:rsid w:val="00DD07F4"/>
    <w:rsid w:val="00DD2322"/>
    <w:rsid w:val="00DD49F1"/>
    <w:rsid w:val="00DD7D8C"/>
    <w:rsid w:val="00DE5240"/>
    <w:rsid w:val="00DF16ED"/>
    <w:rsid w:val="00DF3AA4"/>
    <w:rsid w:val="00DF3F26"/>
    <w:rsid w:val="00DF584B"/>
    <w:rsid w:val="00DF5BA8"/>
    <w:rsid w:val="00DF78A1"/>
    <w:rsid w:val="00E03A9B"/>
    <w:rsid w:val="00E05E2F"/>
    <w:rsid w:val="00E07049"/>
    <w:rsid w:val="00E11284"/>
    <w:rsid w:val="00E1166B"/>
    <w:rsid w:val="00E11CFB"/>
    <w:rsid w:val="00E24921"/>
    <w:rsid w:val="00E27487"/>
    <w:rsid w:val="00E3000D"/>
    <w:rsid w:val="00E4384D"/>
    <w:rsid w:val="00E461D5"/>
    <w:rsid w:val="00E468E3"/>
    <w:rsid w:val="00E47C7C"/>
    <w:rsid w:val="00E545BD"/>
    <w:rsid w:val="00E57128"/>
    <w:rsid w:val="00E60AF0"/>
    <w:rsid w:val="00E61334"/>
    <w:rsid w:val="00E62525"/>
    <w:rsid w:val="00E62E47"/>
    <w:rsid w:val="00E642EF"/>
    <w:rsid w:val="00E66FEA"/>
    <w:rsid w:val="00E76D43"/>
    <w:rsid w:val="00E816DA"/>
    <w:rsid w:val="00E84036"/>
    <w:rsid w:val="00E90C71"/>
    <w:rsid w:val="00E91680"/>
    <w:rsid w:val="00E93A7E"/>
    <w:rsid w:val="00E94FE0"/>
    <w:rsid w:val="00E961C0"/>
    <w:rsid w:val="00E96528"/>
    <w:rsid w:val="00EA01C9"/>
    <w:rsid w:val="00EA1779"/>
    <w:rsid w:val="00EA4A7F"/>
    <w:rsid w:val="00EB0DD3"/>
    <w:rsid w:val="00EB1FAA"/>
    <w:rsid w:val="00EB2997"/>
    <w:rsid w:val="00EB486D"/>
    <w:rsid w:val="00EB4E3C"/>
    <w:rsid w:val="00EB5196"/>
    <w:rsid w:val="00EB5C2A"/>
    <w:rsid w:val="00EB6BFA"/>
    <w:rsid w:val="00ED1A0D"/>
    <w:rsid w:val="00ED3041"/>
    <w:rsid w:val="00ED56B8"/>
    <w:rsid w:val="00ED65DA"/>
    <w:rsid w:val="00EE32EB"/>
    <w:rsid w:val="00EE46C9"/>
    <w:rsid w:val="00EE6124"/>
    <w:rsid w:val="00EF0146"/>
    <w:rsid w:val="00EF10A9"/>
    <w:rsid w:val="00EF4738"/>
    <w:rsid w:val="00EF50B4"/>
    <w:rsid w:val="00EF6C4E"/>
    <w:rsid w:val="00F20318"/>
    <w:rsid w:val="00F27D63"/>
    <w:rsid w:val="00F35C84"/>
    <w:rsid w:val="00F4361D"/>
    <w:rsid w:val="00F454C9"/>
    <w:rsid w:val="00F45BD0"/>
    <w:rsid w:val="00F54A5A"/>
    <w:rsid w:val="00F54BBD"/>
    <w:rsid w:val="00F54D96"/>
    <w:rsid w:val="00F62D62"/>
    <w:rsid w:val="00F63AE9"/>
    <w:rsid w:val="00F67C2B"/>
    <w:rsid w:val="00F727AC"/>
    <w:rsid w:val="00F74509"/>
    <w:rsid w:val="00F8077C"/>
    <w:rsid w:val="00F814FB"/>
    <w:rsid w:val="00F85D7C"/>
    <w:rsid w:val="00F87097"/>
    <w:rsid w:val="00F90F53"/>
    <w:rsid w:val="00F91930"/>
    <w:rsid w:val="00F92025"/>
    <w:rsid w:val="00F93C95"/>
    <w:rsid w:val="00F94CBA"/>
    <w:rsid w:val="00F960B1"/>
    <w:rsid w:val="00FA0FEF"/>
    <w:rsid w:val="00FA18CA"/>
    <w:rsid w:val="00FA7323"/>
    <w:rsid w:val="00FB155D"/>
    <w:rsid w:val="00FC1225"/>
    <w:rsid w:val="00FD43BC"/>
    <w:rsid w:val="00FD4D01"/>
    <w:rsid w:val="00FE4231"/>
    <w:rsid w:val="00FE75D0"/>
    <w:rsid w:val="00FF096E"/>
    <w:rsid w:val="00FF760A"/>
    <w:rsid w:val="00FF7F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468A6"/>
  <w15:chartTrackingRefBased/>
  <w15:docId w15:val="{A42BD5BE-7A8C-47CA-8DC4-F439CA254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65DA"/>
    <w:pPr>
      <w:spacing w:after="0" w:line="240" w:lineRule="auto"/>
    </w:pPr>
    <w:rPr>
      <w:rFonts w:ascii="Times New Roman" w:eastAsia="Times New Roman" w:hAnsi="Times New Roman" w:cs="Times New Roman"/>
      <w:szCs w:val="20"/>
      <w:lang w:eastAsia="fr-FR"/>
    </w:rPr>
  </w:style>
  <w:style w:type="paragraph" w:styleId="Titre11">
    <w:name w:val="heading 1"/>
    <w:next w:val="Titre20"/>
    <w:link w:val="Titre1Car"/>
    <w:qFormat/>
    <w:rsid w:val="002A2D77"/>
    <w:pPr>
      <w:spacing w:before="240" w:after="240" w:line="360" w:lineRule="atLeast"/>
      <w:outlineLvl w:val="0"/>
    </w:pPr>
    <w:rPr>
      <w:rFonts w:ascii="Arial" w:eastAsia="Times New Roman" w:hAnsi="Arial" w:cs="Times New Roman"/>
      <w:b/>
      <w:caps/>
      <w:sz w:val="24"/>
      <w:szCs w:val="20"/>
      <w:lang w:eastAsia="fr-FR"/>
    </w:rPr>
  </w:style>
  <w:style w:type="paragraph" w:styleId="Titre20">
    <w:name w:val="heading 2"/>
    <w:basedOn w:val="Normal"/>
    <w:next w:val="Titre30"/>
    <w:link w:val="Titre2Car"/>
    <w:qFormat/>
    <w:rsid w:val="002A2D77"/>
    <w:pPr>
      <w:spacing w:before="120"/>
      <w:outlineLvl w:val="1"/>
    </w:pPr>
    <w:rPr>
      <w:rFonts w:ascii="Arial" w:hAnsi="Arial"/>
      <w:b/>
      <w:smallCaps/>
    </w:rPr>
  </w:style>
  <w:style w:type="paragraph" w:styleId="Titre30">
    <w:name w:val="heading 3"/>
    <w:basedOn w:val="Normal"/>
    <w:next w:val="Normal"/>
    <w:link w:val="Titre3Car"/>
    <w:uiPriority w:val="9"/>
    <w:unhideWhenUsed/>
    <w:qFormat/>
    <w:rsid w:val="00EF0146"/>
    <w:pPr>
      <w:keepNext/>
      <w:keepLines/>
      <w:spacing w:before="40"/>
      <w:outlineLvl w:val="2"/>
    </w:pPr>
    <w:rPr>
      <w:rFonts w:eastAsiaTheme="majorEastAsia" w:cstheme="majorBidi"/>
      <w:szCs w:val="24"/>
      <w:u w:val="single"/>
    </w:rPr>
  </w:style>
  <w:style w:type="paragraph" w:styleId="Titre4">
    <w:name w:val="heading 4"/>
    <w:basedOn w:val="Normal"/>
    <w:next w:val="Normal"/>
    <w:link w:val="Titre4Car"/>
    <w:uiPriority w:val="9"/>
    <w:semiHidden/>
    <w:unhideWhenUsed/>
    <w:qFormat/>
    <w:rsid w:val="00B9117B"/>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centr">
    <w:name w:val="Block Text"/>
    <w:basedOn w:val="Normal"/>
    <w:rsid w:val="001239ED"/>
    <w:pPr>
      <w:keepLines/>
      <w:tabs>
        <w:tab w:val="left" w:pos="284"/>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ind w:left="426" w:right="141"/>
    </w:pPr>
  </w:style>
  <w:style w:type="table" w:styleId="Grilledutableau">
    <w:name w:val="Table Grid"/>
    <w:basedOn w:val="TableauNormal"/>
    <w:rsid w:val="001239ED"/>
    <w:pPr>
      <w:spacing w:after="0" w:line="240" w:lineRule="auto"/>
    </w:pPr>
    <w:rPr>
      <w:rFonts w:ascii="Times New Roman" w:eastAsia="Times New Roman" w:hAnsi="Times New Roman" w:cs="Times New Roman"/>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1239ED"/>
    <w:pPr>
      <w:tabs>
        <w:tab w:val="center" w:pos="4536"/>
        <w:tab w:val="right" w:pos="9072"/>
      </w:tabs>
    </w:pPr>
  </w:style>
  <w:style w:type="character" w:customStyle="1" w:styleId="En-tteCar">
    <w:name w:val="En-tête Car"/>
    <w:basedOn w:val="Policepardfaut"/>
    <w:link w:val="En-tte"/>
    <w:rsid w:val="001239ED"/>
    <w:rPr>
      <w:rFonts w:ascii="Times New Roman" w:eastAsia="Times New Roman" w:hAnsi="Times New Roman" w:cs="Times New Roman"/>
      <w:szCs w:val="20"/>
      <w:lang w:eastAsia="fr-FR"/>
    </w:rPr>
  </w:style>
  <w:style w:type="character" w:customStyle="1" w:styleId="Titre1Car">
    <w:name w:val="Titre 1 Car"/>
    <w:basedOn w:val="Policepardfaut"/>
    <w:link w:val="Titre11"/>
    <w:rsid w:val="002A2D77"/>
    <w:rPr>
      <w:rFonts w:ascii="Arial" w:eastAsia="Times New Roman" w:hAnsi="Arial" w:cs="Times New Roman"/>
      <w:b/>
      <w:caps/>
      <w:sz w:val="24"/>
      <w:szCs w:val="20"/>
      <w:lang w:eastAsia="fr-FR"/>
    </w:rPr>
  </w:style>
  <w:style w:type="character" w:customStyle="1" w:styleId="Titre2Car">
    <w:name w:val="Titre 2 Car"/>
    <w:basedOn w:val="Policepardfaut"/>
    <w:link w:val="Titre20"/>
    <w:rsid w:val="002A2D77"/>
    <w:rPr>
      <w:rFonts w:ascii="Arial" w:eastAsia="Times New Roman" w:hAnsi="Arial" w:cs="Times New Roman"/>
      <w:b/>
      <w:smallCaps/>
      <w:szCs w:val="20"/>
      <w:lang w:eastAsia="fr-FR"/>
    </w:rPr>
  </w:style>
  <w:style w:type="paragraph" w:styleId="Paragraphedeliste">
    <w:name w:val="List Paragraph"/>
    <w:basedOn w:val="Normal"/>
    <w:uiPriority w:val="34"/>
    <w:qFormat/>
    <w:rsid w:val="002A2D77"/>
    <w:pPr>
      <w:ind w:left="720"/>
      <w:contextualSpacing/>
    </w:pPr>
  </w:style>
  <w:style w:type="character" w:customStyle="1" w:styleId="Titre3Car">
    <w:name w:val="Titre 3 Car"/>
    <w:basedOn w:val="Policepardfaut"/>
    <w:link w:val="Titre30"/>
    <w:uiPriority w:val="9"/>
    <w:rsid w:val="00EF0146"/>
    <w:rPr>
      <w:rFonts w:ascii="Times New Roman" w:eastAsiaTheme="majorEastAsia" w:hAnsi="Times New Roman" w:cstheme="majorBidi"/>
      <w:szCs w:val="24"/>
      <w:u w:val="single"/>
      <w:lang w:eastAsia="fr-FR"/>
    </w:rPr>
  </w:style>
  <w:style w:type="paragraph" w:customStyle="1" w:styleId="fcase1ertab">
    <w:name w:val="f_case_1ertab"/>
    <w:basedOn w:val="Normal"/>
    <w:rsid w:val="00B9117B"/>
    <w:pPr>
      <w:tabs>
        <w:tab w:val="left" w:pos="426"/>
      </w:tabs>
      <w:ind w:left="709" w:hanging="709"/>
      <w:jc w:val="both"/>
    </w:pPr>
    <w:rPr>
      <w:rFonts w:ascii="Univers" w:hAnsi="Univers" w:cs="Univers"/>
      <w:sz w:val="20"/>
    </w:rPr>
  </w:style>
  <w:style w:type="paragraph" w:customStyle="1" w:styleId="fcasegauche">
    <w:name w:val="f_case_gauche"/>
    <w:basedOn w:val="Normal"/>
    <w:rsid w:val="00B9117B"/>
    <w:pPr>
      <w:spacing w:after="60"/>
      <w:ind w:left="284" w:hanging="284"/>
      <w:jc w:val="both"/>
    </w:pPr>
    <w:rPr>
      <w:rFonts w:ascii="Univers" w:hAnsi="Univers" w:cs="Univers"/>
      <w:sz w:val="20"/>
    </w:rPr>
  </w:style>
  <w:style w:type="character" w:customStyle="1" w:styleId="Titre4Car">
    <w:name w:val="Titre 4 Car"/>
    <w:basedOn w:val="Policepardfaut"/>
    <w:link w:val="Titre4"/>
    <w:uiPriority w:val="9"/>
    <w:semiHidden/>
    <w:rsid w:val="00B9117B"/>
    <w:rPr>
      <w:rFonts w:asciiTheme="majorHAnsi" w:eastAsiaTheme="majorEastAsia" w:hAnsiTheme="majorHAnsi" w:cstheme="majorBidi"/>
      <w:i/>
      <w:iCs/>
      <w:color w:val="2E74B5" w:themeColor="accent1" w:themeShade="BF"/>
      <w:szCs w:val="20"/>
      <w:lang w:eastAsia="fr-FR"/>
    </w:rPr>
  </w:style>
  <w:style w:type="paragraph" w:styleId="Corpsdetexte">
    <w:name w:val="Body Text"/>
    <w:basedOn w:val="Normal"/>
    <w:link w:val="CorpsdetexteCar"/>
    <w:rsid w:val="00B9117B"/>
    <w:pPr>
      <w:tabs>
        <w:tab w:val="left" w:pos="2835"/>
      </w:tabs>
      <w:spacing w:after="120"/>
    </w:pPr>
    <w:rPr>
      <w:b/>
    </w:rPr>
  </w:style>
  <w:style w:type="character" w:customStyle="1" w:styleId="CorpsdetexteCar">
    <w:name w:val="Corps de texte Car"/>
    <w:basedOn w:val="Policepardfaut"/>
    <w:link w:val="Corpsdetexte"/>
    <w:rsid w:val="00B9117B"/>
    <w:rPr>
      <w:rFonts w:ascii="Times New Roman" w:eastAsia="Times New Roman" w:hAnsi="Times New Roman" w:cs="Times New Roman"/>
      <w:b/>
      <w:szCs w:val="20"/>
      <w:lang w:eastAsia="fr-FR"/>
    </w:rPr>
  </w:style>
  <w:style w:type="paragraph" w:customStyle="1" w:styleId="titremarge">
    <w:name w:val="titre marge"/>
    <w:basedOn w:val="Normal"/>
    <w:rsid w:val="00B9117B"/>
    <w:rPr>
      <w:rFonts w:ascii="Courier New" w:hAnsi="Courier New"/>
      <w:sz w:val="20"/>
    </w:rPr>
  </w:style>
  <w:style w:type="character" w:styleId="Lienhypertexte">
    <w:name w:val="Hyperlink"/>
    <w:rsid w:val="00B9117B"/>
    <w:rPr>
      <w:color w:val="0000FF"/>
      <w:u w:val="single"/>
    </w:rPr>
  </w:style>
  <w:style w:type="paragraph" w:customStyle="1" w:styleId="Texte">
    <w:name w:val="Texte"/>
    <w:basedOn w:val="Normal"/>
    <w:link w:val="TexteCar"/>
    <w:rsid w:val="00B9117B"/>
    <w:pPr>
      <w:ind w:firstLine="1134"/>
      <w:jc w:val="both"/>
    </w:pPr>
  </w:style>
  <w:style w:type="character" w:customStyle="1" w:styleId="TexteCar">
    <w:name w:val="Texte Car"/>
    <w:link w:val="Texte"/>
    <w:locked/>
    <w:rsid w:val="00B9117B"/>
    <w:rPr>
      <w:rFonts w:ascii="Times New Roman" w:eastAsia="Times New Roman" w:hAnsi="Times New Roman" w:cs="Times New Roman"/>
      <w:szCs w:val="20"/>
      <w:lang w:eastAsia="fr-FR"/>
    </w:rPr>
  </w:style>
  <w:style w:type="character" w:styleId="Marquedecommentaire">
    <w:name w:val="annotation reference"/>
    <w:basedOn w:val="Policepardfaut"/>
    <w:uiPriority w:val="99"/>
    <w:semiHidden/>
    <w:unhideWhenUsed/>
    <w:rsid w:val="00B7651F"/>
    <w:rPr>
      <w:sz w:val="16"/>
      <w:szCs w:val="16"/>
    </w:rPr>
  </w:style>
  <w:style w:type="paragraph" w:styleId="Commentaire">
    <w:name w:val="annotation text"/>
    <w:basedOn w:val="Normal"/>
    <w:link w:val="CommentaireCar"/>
    <w:uiPriority w:val="99"/>
    <w:semiHidden/>
    <w:unhideWhenUsed/>
    <w:rsid w:val="00B7651F"/>
    <w:rPr>
      <w:sz w:val="20"/>
    </w:rPr>
  </w:style>
  <w:style w:type="character" w:customStyle="1" w:styleId="CommentaireCar">
    <w:name w:val="Commentaire Car"/>
    <w:basedOn w:val="Policepardfaut"/>
    <w:link w:val="Commentaire"/>
    <w:uiPriority w:val="99"/>
    <w:semiHidden/>
    <w:rsid w:val="00B7651F"/>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7651F"/>
    <w:rPr>
      <w:b/>
      <w:bCs/>
    </w:rPr>
  </w:style>
  <w:style w:type="character" w:customStyle="1" w:styleId="ObjetducommentaireCar">
    <w:name w:val="Objet du commentaire Car"/>
    <w:basedOn w:val="CommentaireCar"/>
    <w:link w:val="Objetducommentaire"/>
    <w:uiPriority w:val="99"/>
    <w:semiHidden/>
    <w:rsid w:val="00B7651F"/>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B7651F"/>
    <w:rPr>
      <w:rFonts w:ascii="Segoe UI" w:hAnsi="Segoe UI" w:cs="Segoe UI"/>
      <w:sz w:val="18"/>
      <w:szCs w:val="18"/>
    </w:rPr>
  </w:style>
  <w:style w:type="character" w:customStyle="1" w:styleId="TextedebullesCar">
    <w:name w:val="Texte de bulles Car"/>
    <w:basedOn w:val="Policepardfaut"/>
    <w:link w:val="Textedebulles"/>
    <w:uiPriority w:val="99"/>
    <w:semiHidden/>
    <w:rsid w:val="00B7651F"/>
    <w:rPr>
      <w:rFonts w:ascii="Segoe UI" w:eastAsia="Times New Roman" w:hAnsi="Segoe UI" w:cs="Segoe UI"/>
      <w:sz w:val="18"/>
      <w:szCs w:val="18"/>
      <w:lang w:eastAsia="fr-FR"/>
    </w:rPr>
  </w:style>
  <w:style w:type="paragraph" w:styleId="Retraitnormal">
    <w:name w:val="Normal Indent"/>
    <w:basedOn w:val="Normal"/>
    <w:uiPriority w:val="99"/>
    <w:semiHidden/>
    <w:rsid w:val="00EE46C9"/>
    <w:pPr>
      <w:spacing w:after="120"/>
      <w:ind w:left="851"/>
    </w:pPr>
    <w:rPr>
      <w:rFonts w:ascii="Arial" w:hAnsi="Arial"/>
      <w:noProof/>
      <w:sz w:val="20"/>
    </w:rPr>
  </w:style>
  <w:style w:type="paragraph" w:customStyle="1" w:styleId="texte1">
    <w:name w:val="texte 1"/>
    <w:rsid w:val="002D678F"/>
    <w:pPr>
      <w:suppressAutoHyphens/>
      <w:spacing w:after="0" w:line="240" w:lineRule="auto"/>
      <w:jc w:val="both"/>
    </w:pPr>
    <w:rPr>
      <w:rFonts w:ascii="Arial" w:eastAsia="Arial" w:hAnsi="Arial" w:cs="Times New Roman"/>
      <w:sz w:val="20"/>
      <w:szCs w:val="20"/>
      <w:lang w:eastAsia="ar-SA"/>
    </w:rPr>
  </w:style>
  <w:style w:type="paragraph" w:customStyle="1" w:styleId="Titre10">
    <w:name w:val="Titre 10"/>
    <w:basedOn w:val="Normal"/>
    <w:uiPriority w:val="99"/>
    <w:rsid w:val="002D678F"/>
    <w:pPr>
      <w:keepNext/>
      <w:numPr>
        <w:ilvl w:val="8"/>
        <w:numId w:val="1"/>
      </w:numPr>
      <w:tabs>
        <w:tab w:val="clear" w:pos="1584"/>
        <w:tab w:val="num" w:pos="1800"/>
      </w:tabs>
      <w:spacing w:before="240" w:after="120" w:line="276" w:lineRule="auto"/>
      <w:ind w:left="1800" w:hanging="1800"/>
    </w:pPr>
    <w:rPr>
      <w:rFonts w:ascii="Arial" w:eastAsia="Calibri" w:hAnsi="Arial" w:cs="Arial"/>
      <w:b/>
      <w:bCs/>
      <w:sz w:val="21"/>
      <w:szCs w:val="21"/>
    </w:rPr>
  </w:style>
  <w:style w:type="paragraph" w:styleId="Corpsdetexte2">
    <w:name w:val="Body Text 2"/>
    <w:basedOn w:val="Normal"/>
    <w:link w:val="Corpsdetexte2Car"/>
    <w:uiPriority w:val="99"/>
    <w:semiHidden/>
    <w:unhideWhenUsed/>
    <w:rsid w:val="00537CDE"/>
    <w:pPr>
      <w:spacing w:after="120" w:line="480" w:lineRule="auto"/>
    </w:pPr>
  </w:style>
  <w:style w:type="character" w:customStyle="1" w:styleId="Corpsdetexte2Car">
    <w:name w:val="Corps de texte 2 Car"/>
    <w:basedOn w:val="Policepardfaut"/>
    <w:link w:val="Corpsdetexte2"/>
    <w:uiPriority w:val="99"/>
    <w:semiHidden/>
    <w:rsid w:val="00537CDE"/>
    <w:rPr>
      <w:rFonts w:ascii="Times New Roman" w:eastAsia="Times New Roman" w:hAnsi="Times New Roman" w:cs="Times New Roman"/>
      <w:szCs w:val="20"/>
      <w:lang w:eastAsia="fr-FR"/>
    </w:rPr>
  </w:style>
  <w:style w:type="paragraph" w:styleId="Pieddepage">
    <w:name w:val="footer"/>
    <w:basedOn w:val="Normal"/>
    <w:link w:val="PieddepageCar"/>
    <w:uiPriority w:val="99"/>
    <w:rsid w:val="00621BEB"/>
    <w:pPr>
      <w:tabs>
        <w:tab w:val="center" w:pos="4536"/>
        <w:tab w:val="right" w:pos="9072"/>
      </w:tabs>
    </w:pPr>
    <w:rPr>
      <w:sz w:val="24"/>
      <w:szCs w:val="24"/>
    </w:rPr>
  </w:style>
  <w:style w:type="character" w:customStyle="1" w:styleId="PieddepageCar">
    <w:name w:val="Pied de page Car"/>
    <w:basedOn w:val="Policepardfaut"/>
    <w:link w:val="Pieddepage"/>
    <w:uiPriority w:val="99"/>
    <w:rsid w:val="00621BEB"/>
    <w:rPr>
      <w:rFonts w:ascii="Times New Roman" w:eastAsia="Times New Roman" w:hAnsi="Times New Roman" w:cs="Times New Roman"/>
      <w:sz w:val="24"/>
      <w:szCs w:val="24"/>
      <w:lang w:eastAsia="fr-FR"/>
    </w:rPr>
  </w:style>
  <w:style w:type="paragraph" w:customStyle="1" w:styleId="TITRE1">
    <w:name w:val="TITRE 1"/>
    <w:basedOn w:val="Normal"/>
    <w:link w:val="TITRE1Car0"/>
    <w:qFormat/>
    <w:rsid w:val="0093115A"/>
    <w:pPr>
      <w:numPr>
        <w:numId w:val="3"/>
      </w:numPr>
      <w:pBdr>
        <w:top w:val="single" w:sz="18" w:space="1" w:color="DEEAF6" w:themeColor="accent1" w:themeTint="33"/>
        <w:left w:val="single" w:sz="18" w:space="4" w:color="DEEAF6" w:themeColor="accent1" w:themeTint="33"/>
        <w:bottom w:val="single" w:sz="18" w:space="1" w:color="DEEAF6" w:themeColor="accent1" w:themeTint="33"/>
        <w:right w:val="single" w:sz="18" w:space="4" w:color="DEEAF6" w:themeColor="accent1" w:themeTint="33"/>
      </w:pBdr>
      <w:shd w:val="clear" w:color="auto" w:fill="DEEAF6" w:themeFill="accent1" w:themeFillTint="33"/>
      <w:spacing w:before="240" w:after="240" w:line="276" w:lineRule="auto"/>
      <w:contextualSpacing/>
      <w:jc w:val="both"/>
      <w:outlineLvl w:val="0"/>
    </w:pPr>
    <w:rPr>
      <w:b/>
      <w:bCs/>
      <w:caps/>
      <w:szCs w:val="22"/>
    </w:rPr>
  </w:style>
  <w:style w:type="character" w:customStyle="1" w:styleId="TITRE1Car0">
    <w:name w:val="TITRE 1 Car"/>
    <w:basedOn w:val="Policepardfaut"/>
    <w:link w:val="TITRE1"/>
    <w:rsid w:val="0093115A"/>
    <w:rPr>
      <w:rFonts w:ascii="Times New Roman" w:eastAsia="Times New Roman" w:hAnsi="Times New Roman" w:cs="Times New Roman"/>
      <w:b/>
      <w:bCs/>
      <w:caps/>
      <w:shd w:val="clear" w:color="auto" w:fill="DEEAF6" w:themeFill="accent1" w:themeFillTint="33"/>
      <w:lang w:eastAsia="fr-FR"/>
    </w:rPr>
  </w:style>
  <w:style w:type="paragraph" w:customStyle="1" w:styleId="TITRE2">
    <w:name w:val="TITRE 2"/>
    <w:basedOn w:val="Normal"/>
    <w:link w:val="TITRE2Car0"/>
    <w:qFormat/>
    <w:rsid w:val="0093115A"/>
    <w:pPr>
      <w:numPr>
        <w:ilvl w:val="1"/>
        <w:numId w:val="3"/>
      </w:numPr>
      <w:pBdr>
        <w:left w:val="single" w:sz="18" w:space="4" w:color="E7E6E6"/>
        <w:bottom w:val="single" w:sz="18" w:space="1" w:color="E7E6E6"/>
      </w:pBdr>
      <w:tabs>
        <w:tab w:val="left" w:pos="567"/>
      </w:tabs>
      <w:spacing w:before="240" w:after="240" w:line="276" w:lineRule="auto"/>
      <w:jc w:val="both"/>
      <w:outlineLvl w:val="1"/>
    </w:pPr>
    <w:rPr>
      <w:b/>
      <w:bCs/>
      <w:szCs w:val="22"/>
    </w:rPr>
  </w:style>
  <w:style w:type="paragraph" w:customStyle="1" w:styleId="TITRE3">
    <w:name w:val="TITRE3"/>
    <w:basedOn w:val="Titre20"/>
    <w:link w:val="TITRE3Car0"/>
    <w:qFormat/>
    <w:rsid w:val="0093115A"/>
    <w:pPr>
      <w:numPr>
        <w:ilvl w:val="2"/>
        <w:numId w:val="3"/>
      </w:numPr>
      <w:spacing w:before="60" w:after="60"/>
    </w:pPr>
    <w:rPr>
      <w:rFonts w:ascii="Times New Roman" w:hAnsi="Times New Roman"/>
      <w:bCs/>
      <w:smallCaps w:val="0"/>
    </w:rPr>
  </w:style>
  <w:style w:type="character" w:customStyle="1" w:styleId="TITRE2Car0">
    <w:name w:val="TITRE 2 Car"/>
    <w:basedOn w:val="Policepardfaut"/>
    <w:link w:val="TITRE2"/>
    <w:rsid w:val="0093115A"/>
    <w:rPr>
      <w:rFonts w:ascii="Times New Roman" w:eastAsia="Times New Roman" w:hAnsi="Times New Roman" w:cs="Times New Roman"/>
      <w:b/>
      <w:bCs/>
      <w:lang w:eastAsia="fr-FR"/>
    </w:rPr>
  </w:style>
  <w:style w:type="character" w:customStyle="1" w:styleId="TITRE3Car0">
    <w:name w:val="TITRE3 Car"/>
    <w:basedOn w:val="Titre2Car"/>
    <w:link w:val="TITRE3"/>
    <w:rsid w:val="0093115A"/>
    <w:rPr>
      <w:rFonts w:ascii="Times New Roman" w:eastAsia="Times New Roman" w:hAnsi="Times New Roman" w:cs="Times New Roman"/>
      <w:b/>
      <w:bCs/>
      <w:smallCaps w:val="0"/>
      <w:szCs w:val="20"/>
      <w:lang w:eastAsia="fr-FR"/>
    </w:rPr>
  </w:style>
  <w:style w:type="paragraph" w:styleId="Rvision">
    <w:name w:val="Revision"/>
    <w:hidden/>
    <w:uiPriority w:val="99"/>
    <w:semiHidden/>
    <w:rsid w:val="00D8331E"/>
    <w:pPr>
      <w:spacing w:after="0" w:line="240" w:lineRule="auto"/>
    </w:pPr>
    <w:rPr>
      <w:rFonts w:ascii="Times New Roman" w:eastAsia="Times New Roman" w:hAnsi="Times New Roman" w:cs="Times New Roman"/>
      <w:szCs w:val="20"/>
      <w:lang w:eastAsia="fr-FR"/>
    </w:rPr>
  </w:style>
  <w:style w:type="paragraph" w:customStyle="1" w:styleId="Contenudetableau">
    <w:name w:val="Contenu de tableau"/>
    <w:basedOn w:val="Normal"/>
    <w:uiPriority w:val="99"/>
    <w:rsid w:val="00B1562C"/>
    <w:pPr>
      <w:suppressLineNumbers/>
      <w:spacing w:after="200" w:line="276" w:lineRule="auto"/>
    </w:pPr>
    <w:rPr>
      <w:rFonts w:ascii="Calibri" w:hAnsi="Calibri"/>
      <w:szCs w:val="22"/>
    </w:rPr>
  </w:style>
  <w:style w:type="character" w:customStyle="1" w:styleId="WW8Num7z2">
    <w:name w:val="WW8Num7z2"/>
    <w:uiPriority w:val="99"/>
    <w:rsid w:val="004C5A87"/>
    <w:rPr>
      <w:rFonts w:ascii="Wingdings" w:hAnsi="Wingdings"/>
    </w:rPr>
  </w:style>
  <w:style w:type="paragraph" w:customStyle="1" w:styleId="Normalcalibri">
    <w:name w:val="Normal calibri"/>
    <w:basedOn w:val="Normal"/>
    <w:link w:val="NormalcalibriCar"/>
    <w:qFormat/>
    <w:rsid w:val="00806233"/>
    <w:pPr>
      <w:jc w:val="both"/>
    </w:pPr>
    <w:rPr>
      <w:rFonts w:ascii="Calibri" w:hAnsi="Calibri"/>
    </w:rPr>
  </w:style>
  <w:style w:type="character" w:customStyle="1" w:styleId="NormalcalibriCar">
    <w:name w:val="Normal calibri Car"/>
    <w:link w:val="Normalcalibri"/>
    <w:rsid w:val="00806233"/>
    <w:rPr>
      <w:rFonts w:ascii="Calibri" w:eastAsia="Times New Roman" w:hAnsi="Calibri" w:cs="Times New Roman"/>
      <w:szCs w:val="20"/>
      <w:lang w:eastAsia="fr-FR"/>
    </w:rPr>
  </w:style>
  <w:style w:type="table" w:customStyle="1" w:styleId="Grilledutableau1">
    <w:name w:val="Grille du tableau1"/>
    <w:basedOn w:val="TableauNormal"/>
    <w:next w:val="Grilledutableau"/>
    <w:rsid w:val="00E9652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ret">
    <w:name w:val="Tiret"/>
    <w:basedOn w:val="Normal"/>
    <w:rsid w:val="00BB7E95"/>
    <w:pPr>
      <w:spacing w:after="120"/>
      <w:ind w:left="284" w:hanging="284"/>
      <w:jc w:val="both"/>
    </w:pPr>
    <w:rPr>
      <w:rFonts w:ascii="Arial" w:hAnsi="Arial"/>
      <w:sz w:val="20"/>
    </w:rPr>
  </w:style>
  <w:style w:type="table" w:customStyle="1" w:styleId="TableGrid">
    <w:name w:val="TableGrid"/>
    <w:rsid w:val="00F27D63"/>
    <w:pPr>
      <w:spacing w:after="0" w:line="240" w:lineRule="auto"/>
    </w:pPr>
    <w:rPr>
      <w:rFonts w:eastAsiaTheme="minorEastAsia"/>
      <w:lang w:eastAsia="fr-FR"/>
    </w:rPr>
    <w:tblPr>
      <w:tblCellMar>
        <w:top w:w="0" w:type="dxa"/>
        <w:left w:w="0" w:type="dxa"/>
        <w:bottom w:w="0" w:type="dxa"/>
        <w:right w:w="0" w:type="dxa"/>
      </w:tblCellMar>
    </w:tblPr>
  </w:style>
  <w:style w:type="paragraph" w:styleId="Notedebasdepage">
    <w:name w:val="footnote text"/>
    <w:basedOn w:val="Normal"/>
    <w:link w:val="NotedebasdepageCar"/>
    <w:uiPriority w:val="99"/>
    <w:semiHidden/>
    <w:unhideWhenUsed/>
    <w:rsid w:val="0084023C"/>
    <w:rPr>
      <w:sz w:val="20"/>
    </w:rPr>
  </w:style>
  <w:style w:type="character" w:customStyle="1" w:styleId="NotedebasdepageCar">
    <w:name w:val="Note de bas de page Car"/>
    <w:basedOn w:val="Policepardfaut"/>
    <w:link w:val="Notedebasdepage"/>
    <w:uiPriority w:val="99"/>
    <w:semiHidden/>
    <w:rsid w:val="0084023C"/>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84023C"/>
    <w:rPr>
      <w:vertAlign w:val="superscript"/>
    </w:rPr>
  </w:style>
  <w:style w:type="paragraph" w:customStyle="1" w:styleId="texte0">
    <w:name w:val="texte"/>
    <w:basedOn w:val="Normal"/>
    <w:rsid w:val="000718A9"/>
    <w:pPr>
      <w:tabs>
        <w:tab w:val="left" w:pos="240"/>
      </w:tabs>
      <w:spacing w:before="300"/>
      <w:ind w:left="1474" w:right="340" w:firstLine="1701"/>
    </w:pPr>
    <w:rPr>
      <w:rFonts w:ascii="Times" w:hAnsi="Times"/>
      <w:sz w:val="24"/>
    </w:rPr>
  </w:style>
  <w:style w:type="character" w:customStyle="1" w:styleId="WW8Num2z0">
    <w:name w:val="WW8Num2z0"/>
    <w:uiPriority w:val="99"/>
    <w:rsid w:val="00272B52"/>
    <w:rPr>
      <w:color w:val="800080"/>
    </w:rPr>
  </w:style>
  <w:style w:type="paragraph" w:customStyle="1" w:styleId="Style1">
    <w:name w:val="Style1"/>
    <w:basedOn w:val="TITRE1"/>
    <w:link w:val="Style1Car"/>
    <w:qFormat/>
    <w:rsid w:val="001B7A6A"/>
    <w:rPr>
      <w:sz w:val="18"/>
    </w:rPr>
  </w:style>
  <w:style w:type="character" w:customStyle="1" w:styleId="Style1Car">
    <w:name w:val="Style1 Car"/>
    <w:basedOn w:val="TITRE1Car0"/>
    <w:link w:val="Style1"/>
    <w:rsid w:val="001B7A6A"/>
    <w:rPr>
      <w:rFonts w:ascii="Times New Roman" w:eastAsia="Times New Roman" w:hAnsi="Times New Roman" w:cs="Times New Roman"/>
      <w:b/>
      <w:bCs/>
      <w:caps/>
      <w:sz w:val="18"/>
      <w:shd w:val="clear" w:color="auto" w:fill="DEEAF6" w:themeFill="accent1" w:themeFillTint="33"/>
      <w:lang w:eastAsia="fr-FR"/>
    </w:rPr>
  </w:style>
  <w:style w:type="character" w:styleId="Textedelespacerserv">
    <w:name w:val="Placeholder Text"/>
    <w:basedOn w:val="Policepardfaut"/>
    <w:uiPriority w:val="99"/>
    <w:semiHidden/>
    <w:rsid w:val="000B3232"/>
    <w:rPr>
      <w:color w:val="808080"/>
    </w:rPr>
  </w:style>
  <w:style w:type="paragraph" w:customStyle="1" w:styleId="paragraphe3">
    <w:name w:val="paragraphe3"/>
    <w:basedOn w:val="Normal"/>
    <w:rsid w:val="007A4480"/>
    <w:pPr>
      <w:spacing w:after="240"/>
      <w:ind w:left="936"/>
      <w:jc w:val="both"/>
    </w:pPr>
  </w:style>
  <w:style w:type="paragraph" w:customStyle="1" w:styleId="Corpsdetexte23">
    <w:name w:val="Corps de texte 23"/>
    <w:basedOn w:val="Normal"/>
    <w:rsid w:val="00686EAA"/>
    <w:pPr>
      <w:jc w:val="both"/>
    </w:pPr>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95460">
      <w:bodyDiv w:val="1"/>
      <w:marLeft w:val="0"/>
      <w:marRight w:val="0"/>
      <w:marTop w:val="0"/>
      <w:marBottom w:val="0"/>
      <w:divBdr>
        <w:top w:val="none" w:sz="0" w:space="0" w:color="auto"/>
        <w:left w:val="none" w:sz="0" w:space="0" w:color="auto"/>
        <w:bottom w:val="none" w:sz="0" w:space="0" w:color="auto"/>
        <w:right w:val="none" w:sz="0" w:space="0" w:color="auto"/>
      </w:divBdr>
    </w:div>
    <w:div w:id="576594285">
      <w:bodyDiv w:val="1"/>
      <w:marLeft w:val="0"/>
      <w:marRight w:val="0"/>
      <w:marTop w:val="0"/>
      <w:marBottom w:val="0"/>
      <w:divBdr>
        <w:top w:val="none" w:sz="0" w:space="0" w:color="auto"/>
        <w:left w:val="none" w:sz="0" w:space="0" w:color="auto"/>
        <w:bottom w:val="none" w:sz="0" w:space="0" w:color="auto"/>
        <w:right w:val="none" w:sz="0" w:space="0" w:color="auto"/>
      </w:divBdr>
    </w:div>
    <w:div w:id="1162164651">
      <w:bodyDiv w:val="1"/>
      <w:marLeft w:val="0"/>
      <w:marRight w:val="0"/>
      <w:marTop w:val="0"/>
      <w:marBottom w:val="0"/>
      <w:divBdr>
        <w:top w:val="none" w:sz="0" w:space="0" w:color="auto"/>
        <w:left w:val="none" w:sz="0" w:space="0" w:color="auto"/>
        <w:bottom w:val="none" w:sz="0" w:space="0" w:color="auto"/>
        <w:right w:val="none" w:sz="0" w:space="0" w:color="auto"/>
      </w:divBdr>
    </w:div>
    <w:div w:id="1341615053">
      <w:bodyDiv w:val="1"/>
      <w:marLeft w:val="0"/>
      <w:marRight w:val="0"/>
      <w:marTop w:val="0"/>
      <w:marBottom w:val="0"/>
      <w:divBdr>
        <w:top w:val="none" w:sz="0" w:space="0" w:color="auto"/>
        <w:left w:val="none" w:sz="0" w:space="0" w:color="auto"/>
        <w:bottom w:val="none" w:sz="0" w:space="0" w:color="auto"/>
        <w:right w:val="none" w:sz="0" w:space="0" w:color="auto"/>
      </w:divBdr>
    </w:div>
    <w:div w:id="204926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dutertre3\AppData\Local\Microsoft\Windows\Temporary%20Internet%20Files\Content.Outlook\2KGBUPNP\AE-CCAP_TVX_Inf90k&#8364;ht.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8838A1305AEA454C8F860FD63FAFC414010069378D1CCC06954F9BAC403D84AF5469" ma:contentTypeVersion="30" ma:contentTypeDescription="" ma:contentTypeScope="" ma:versionID="7bdea917c5946df81ec20703a78c3a90">
  <xsd:schema xmlns:xsd="http://www.w3.org/2001/XMLSchema" xmlns:xs="http://www.w3.org/2001/XMLSchema" xmlns:p="http://schemas.microsoft.com/office/2006/metadata/properties" xmlns:ns2="83f7aba1-81e5-4e6c-b889-942d6aad9907" xmlns:ns3="http://schemas.microsoft.com/sharepoint/v4" xmlns:ns4="10a5c8b5-8712-448a-a3a9-dee401eb1bb9" targetNamespace="http://schemas.microsoft.com/office/2006/metadata/properties" ma:root="true" ma:fieldsID="ed27f9149a2b5ec621d98083ca06b8cf" ns2:_="" ns3:_="" ns4:_="">
    <xsd:import namespace="83f7aba1-81e5-4e6c-b889-942d6aad9907"/>
    <xsd:import namespace="http://schemas.microsoft.com/sharepoint/v4"/>
    <xsd:import namespace="10a5c8b5-8712-448a-a3a9-dee401eb1bb9"/>
    <xsd:element name="properties">
      <xsd:complexType>
        <xsd:sequence>
          <xsd:element name="documentManagement">
            <xsd:complexType>
              <xsd:all>
                <xsd:element ref="ns2:Titre_Doc"/>
                <xsd:element ref="ns2:Description_x0020_document" minOccurs="0"/>
                <xsd:element ref="ns2:Item_x0020_projet_x0020_-_x0020_thème" minOccurs="0"/>
                <xsd:element ref="ns2:Document_x0020_externe" minOccurs="0"/>
                <xsd:element ref="ns2:Identifiant_x0020_externe" minOccurs="0"/>
                <xsd:element ref="ns2:Version_x0020_du_x0020_document" minOccurs="0"/>
                <xsd:element ref="ns2:i7c3fb070f34447c9d4199fbcf1d9913" minOccurs="0"/>
                <xsd:element ref="ns2:b7f8616e315e433f8013e0e773a0bc80" minOccurs="0"/>
                <xsd:element ref="ns2:o6b726a430a34f359a93713456d41e84" minOccurs="0"/>
                <xsd:element ref="ns2:n0a5cb1f9cb249b393d5118907f5fba3" minOccurs="0"/>
                <xsd:element ref="ns2:efee910296334a56a138efa0d9b0c59c" minOccurs="0"/>
                <xsd:element ref="ns2:TaxCatchAll" minOccurs="0"/>
                <xsd:element ref="ns2:SharedWithUsers" minOccurs="0"/>
                <xsd:element ref="ns3:IconOverlay" minOccurs="0"/>
                <xsd:element ref="ns2:TaxCatchAllLabel" minOccurs="0"/>
                <xsd:element ref="ns4:P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f7aba1-81e5-4e6c-b889-942d6aad9907" elementFormDefault="qualified">
    <xsd:import namespace="http://schemas.microsoft.com/office/2006/documentManagement/types"/>
    <xsd:import namespace="http://schemas.microsoft.com/office/infopath/2007/PartnerControls"/>
    <xsd:element name="Titre_Doc" ma:index="1" ma:displayName="Titre_Doc" ma:internalName="Titre_Doc">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Item_x0020_projet_x0020_-_x0020_thème" ma:index="7" nillable="true" ma:displayName="Item projet - thème" ma:description="Item du projet ou du thème" ma:internalName="Item_x0020_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1" nillable="true" ma:displayName="Version du document" ma:internalName="Version_x0020_du_x0020_document">
      <xsd:simpleType>
        <xsd:restriction base="dms:Text">
          <xsd:maxLength value="255"/>
        </xsd:restriction>
      </xsd:simpleType>
    </xsd:element>
    <xsd:element name="i7c3fb070f34447c9d4199fbcf1d9913" ma:index="12" ma:taxonomy="true" ma:internalName="i7c3fb070f34447c9d4199fbcf1d9913" ma:taxonomyFieldName="Nature" ma:displayName="Nature" ma:default="" ma:fieldId="{27c3fb07-0f34-447c-9d41-99fbcf1d991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b7f8616e315e433f8013e0e773a0bc80" ma:index="14" nillable="true" ma:taxonomy="true" ma:internalName="b7f8616e315e433f8013e0e773a0bc80" ma:taxonomyFieldName="Projet_x0020__x002d__x0020_Th_x00e8_me" ma:displayName="Projet - Thème" ma:default="" ma:fieldId="{b7f8616e-315e-433f-8013-e0e773a0bc80}"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o6b726a430a34f359a93713456d41e84" ma:index="16" ma:taxonomy="true" ma:internalName="o6b726a430a34f359a93713456d41e84" ma:taxonomyFieldName="Protection" ma:displayName="Protection" ma:default="104;#NP|cadf651c-c981-4cf9-9c64-0ba779488b3c" ma:fieldId="{86b726a4-30a3-4f35-9a93-713456d41e84}"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n0a5cb1f9cb249b393d5118907f5fba3" ma:index="19" nillable="true" ma:taxonomy="true" ma:internalName="n0a5cb1f9cb249b393d5118907f5fba3" ma:taxonomyFieldName="Type_x0020_mod_x00e8_le" ma:displayName="Type modèle" ma:default="" ma:fieldId="{70a5cb1f-9cb2-49b3-93d5-118907f5fba3}"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efee910296334a56a138efa0d9b0c59c" ma:index="21" nillable="true" ma:taxonomy="true" ma:internalName="efee910296334a56a138efa0d9b0c59c" ma:taxonomyFieldName="Mots_x002d_cl_x00e9_s" ma:displayName="Mots-clés" ma:default="" ma:fieldId="{efee9102-9633-4a56-a138-efa0d9b0c59c}"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24276be3-0836-4075-b144-14a67e09f03b}" ma:internalName="TaxCatchAll" ma:showField="CatchAllData" ma:web="83f7aba1-81e5-4e6c-b889-942d6aad9907">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Label" ma:index="27" nillable="true" ma:displayName="Taxonomy Catch All Column1" ma:hidden="true" ma:list="{24276be3-0836-4075-b144-14a67e09f03b}" ma:internalName="TaxCatchAllLabel" ma:readOnly="true" ma:showField="CatchAllDataLabel" ma:web="83f7aba1-81e5-4e6c-b889-942d6aad99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5"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a5c8b5-8712-448a-a3a9-dee401eb1bb9" elementFormDefault="qualified">
    <xsd:import namespace="http://schemas.microsoft.com/office/2006/documentManagement/types"/>
    <xsd:import namespace="http://schemas.microsoft.com/office/infopath/2007/PartnerControls"/>
    <xsd:element name="Page" ma:index="28" nillable="true" ma:displayName="Page" ma:list="{b4cf278e-a743-4cff-9adf-23ec1b9a876d}" ma:internalName="Pag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Page xmlns="10a5c8b5-8712-448a-a3a9-dee401eb1bb9" xsi:nil="true"/>
    <Document_x0020_externe xmlns="83f7aba1-81e5-4e6c-b889-942d6aad9907">false</Document_x0020_externe>
    <o6b726a430a34f359a93713456d41e84 xmlns="83f7aba1-81e5-4e6c-b889-942d6aad9907">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o6b726a430a34f359a93713456d41e84>
    <efee910296334a56a138efa0d9b0c59c xmlns="83f7aba1-81e5-4e6c-b889-942d6aad9907">
      <Terms xmlns="http://schemas.microsoft.com/office/infopath/2007/PartnerControls"/>
    </efee910296334a56a138efa0d9b0c59c>
    <Description_x0020_document xmlns="83f7aba1-81e5-4e6c-b889-942d6aad9907" xsi:nil="true"/>
    <Version_x0020_du_x0020_document xmlns="83f7aba1-81e5-4e6c-b889-942d6aad9907" xsi:nil="true"/>
    <Identifiant_x0020_externe xmlns="83f7aba1-81e5-4e6c-b889-942d6aad9907" xsi:nil="true"/>
    <i7c3fb070f34447c9d4199fbcf1d9913 xmlns="83f7aba1-81e5-4e6c-b889-942d6aad9907">
      <Terms xmlns="http://schemas.microsoft.com/office/infopath/2007/PartnerControls">
        <TermInfo xmlns="http://schemas.microsoft.com/office/infopath/2007/PartnerControls">
          <TermName xmlns="http://schemas.microsoft.com/office/infopath/2007/PartnerControls">Modèle générique</TermName>
          <TermId xmlns="http://schemas.microsoft.com/office/infopath/2007/PartnerControls">2cd61084-ec54-4663-9272-0ea6acd0750e</TermId>
        </TermInfo>
      </Terms>
    </i7c3fb070f34447c9d4199fbcf1d9913>
    <b7f8616e315e433f8013e0e773a0bc80 xmlns="83f7aba1-81e5-4e6c-b889-942d6aad9907">
      <Terms xmlns="http://schemas.microsoft.com/office/infopath/2007/PartnerControls"/>
    </b7f8616e315e433f8013e0e773a0bc80>
    <n0a5cb1f9cb249b393d5118907f5fba3 xmlns="83f7aba1-81e5-4e6c-b889-942d6aad9907">
      <Terms xmlns="http://schemas.microsoft.com/office/infopath/2007/PartnerControls"/>
    </n0a5cb1f9cb249b393d5118907f5fba3>
    <TaxCatchAll xmlns="83f7aba1-81e5-4e6c-b889-942d6aad9907">
      <Value>104</Value>
      <Value>130</Value>
    </TaxCatchAll>
    <Titre_Doc xmlns="83f7aba1-81e5-4e6c-b889-942d6aad9907">AE_PI</Titre_Doc>
    <Item_x0020_projet_x0020_-_x0020_thème xmlns="83f7aba1-81e5-4e6c-b889-942d6aad990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36818-0CD1-480C-9B13-AA65399D0F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f7aba1-81e5-4e6c-b889-942d6aad9907"/>
    <ds:schemaRef ds:uri="http://schemas.microsoft.com/sharepoint/v4"/>
    <ds:schemaRef ds:uri="10a5c8b5-8712-448a-a3a9-dee401eb1b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B8302E-77C8-446C-BD9B-AB2DD394FC00}">
  <ds:schemaRefs>
    <ds:schemaRef ds:uri="http://schemas.microsoft.com/sharepoint/v3/contenttype/forms"/>
  </ds:schemaRefs>
</ds:datastoreItem>
</file>

<file path=customXml/itemProps3.xml><?xml version="1.0" encoding="utf-8"?>
<ds:datastoreItem xmlns:ds="http://schemas.openxmlformats.org/officeDocument/2006/customXml" ds:itemID="{626C8493-85A4-4A86-B433-D246D20B3F7E}">
  <ds:schemaRefs>
    <ds:schemaRef ds:uri="http://schemas.microsoft.com/office/2006/metadata/properties"/>
    <ds:schemaRef ds:uri="http://schemas.microsoft.com/office/infopath/2007/PartnerControls"/>
    <ds:schemaRef ds:uri="http://schemas.microsoft.com/sharepoint/v4"/>
    <ds:schemaRef ds:uri="10a5c8b5-8712-448a-a3a9-dee401eb1bb9"/>
    <ds:schemaRef ds:uri="83f7aba1-81e5-4e6c-b889-942d6aad9907"/>
  </ds:schemaRefs>
</ds:datastoreItem>
</file>

<file path=customXml/itemProps4.xml><?xml version="1.0" encoding="utf-8"?>
<ds:datastoreItem xmlns:ds="http://schemas.openxmlformats.org/officeDocument/2006/customXml" ds:itemID="{C7162B53-823C-48EF-8D85-C7B1A2560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AE-CCAP_TVX_Inf90k€ht</Template>
  <TotalTime>107</TotalTime>
  <Pages>9</Pages>
  <Words>2026</Words>
  <Characters>11146</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AE-CCAP_TVX_Inf90k€ht (CCAG 2021)</vt:lpstr>
    </vt:vector>
  </TitlesOfParts>
  <Company>Ministère des Armées</Company>
  <LinksUpToDate>false</LinksUpToDate>
  <CharactersWithSpaces>13146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AE-CCAP_TVX_Inf90k€ht (CCAG 2021)</dc:title>
  <dc:subject/>
  <dc:creator>DUTERTRE Clement Apprenti</dc:creator>
  <cp:keywords/>
  <dc:description/>
  <cp:lastModifiedBy>GUEDEZ Isabelle SACN</cp:lastModifiedBy>
  <cp:revision>10</cp:revision>
  <cp:lastPrinted>2023-09-13T15:13:00Z</cp:lastPrinted>
  <dcterms:created xsi:type="dcterms:W3CDTF">2024-11-19T07:30:00Z</dcterms:created>
  <dcterms:modified xsi:type="dcterms:W3CDTF">2025-10-13T08:26:00Z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0x0101008838A1305AEA454C8F860FD63FAFC414010069378D1CCC06954F9BAC403D84AF5469</vt:lpwstr>
  </property>
  <property fmtid="{D5CDD505-2E9C-101B-9397-08002B2CF9AE}" pid="3" name="_dlc_DocIdItemGuid">
    <vt:lpwstr>a93ae351-84d8-48ae-8472-da54bc61b340</vt:lpwstr>
  </property>
  <property fmtid="{D5CDD505-2E9C-101B-9397-08002B2CF9AE}" pid="4" name="Nature">
    <vt:lpwstr>130;#Modèle générique|2cd61084-ec54-4663-9272-0ea6acd0750e</vt:lpwstr>
  </property>
  <property fmtid="{D5CDD505-2E9C-101B-9397-08002B2CF9AE}" pid="5" name="Mots-clés">
    <vt:lpwstr/>
  </property>
  <property fmtid="{D5CDD505-2E9C-101B-9397-08002B2CF9AE}" pid="6" name="Type modèle">
    <vt:lpwstr/>
  </property>
  <property fmtid="{D5CDD505-2E9C-101B-9397-08002B2CF9AE}" pid="7" name="Protection">
    <vt:lpwstr>104;#NP|cadf651c-c981-4cf9-9c64-0ba779488b3c</vt:lpwstr>
  </property>
  <property fmtid="{D5CDD505-2E9C-101B-9397-08002B2CF9AE}" pid="8" name="Projet - Thème">
    <vt:lpwstr/>
  </property>
</Properties>
</file>